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96" w:rsidRDefault="006D7C96">
      <w:pPr>
        <w:spacing w:before="50" w:line="300" w:lineRule="exact"/>
        <w:rPr>
          <w:rFonts w:ascii="Times New Roman" w:eastAsia="標楷體" w:hAnsi="Times New Roman"/>
          <w:b/>
          <w:sz w:val="32"/>
          <w:szCs w:val="32"/>
        </w:rPr>
      </w:pPr>
      <w:bookmarkStart w:id="0" w:name="_GoBack"/>
      <w:bookmarkEnd w:id="0"/>
    </w:p>
    <w:p w:rsidR="006D7C96" w:rsidRDefault="00127C56">
      <w:pPr>
        <w:spacing w:before="50" w:line="300" w:lineRule="exact"/>
        <w:jc w:val="center"/>
        <w:rPr>
          <w:rFonts w:ascii="Times New Roman" w:eastAsia="標楷體" w:hAnsi="Times New Roman"/>
          <w:b/>
          <w:sz w:val="32"/>
          <w:szCs w:val="32"/>
        </w:rPr>
      </w:pPr>
      <w:r>
        <w:rPr>
          <w:rFonts w:ascii="Times New Roman" w:eastAsia="標楷體" w:hAnsi="Times New Roman"/>
          <w:b/>
          <w:sz w:val="32"/>
          <w:szCs w:val="32"/>
        </w:rPr>
        <w:t>南區雙語教育區域資源中心</w:t>
      </w:r>
    </w:p>
    <w:p w:rsidR="006D7C96" w:rsidRDefault="00127C56">
      <w:pPr>
        <w:spacing w:before="50" w:line="300" w:lineRule="exact"/>
        <w:jc w:val="center"/>
        <w:rPr>
          <w:rFonts w:ascii="Times New Roman" w:eastAsia="標楷體" w:hAnsi="Times New Roman"/>
          <w:b/>
          <w:sz w:val="32"/>
          <w:szCs w:val="32"/>
        </w:rPr>
      </w:pPr>
      <w:r>
        <w:rPr>
          <w:rFonts w:ascii="Times New Roman" w:eastAsia="標楷體" w:hAnsi="Times New Roman"/>
          <w:b/>
          <w:sz w:val="32"/>
          <w:szCs w:val="32"/>
        </w:rPr>
        <w:t>英語授課教學演示及教學觀課申請表</w:t>
      </w:r>
    </w:p>
    <w:p w:rsidR="006D7C96" w:rsidRDefault="00127C56">
      <w:pPr>
        <w:spacing w:before="50" w:line="300" w:lineRule="exact"/>
        <w:jc w:val="center"/>
        <w:rPr>
          <w:rFonts w:ascii="Times New Roman" w:eastAsia="標楷體" w:hAnsi="Times New Roman"/>
          <w:b/>
          <w:sz w:val="32"/>
          <w:szCs w:val="32"/>
        </w:rPr>
      </w:pPr>
      <w:r>
        <w:rPr>
          <w:rFonts w:ascii="Times New Roman" w:eastAsia="標楷體" w:hAnsi="Times New Roman"/>
          <w:b/>
          <w:sz w:val="32"/>
          <w:szCs w:val="32"/>
        </w:rPr>
        <w:t xml:space="preserve">Application Form for </w:t>
      </w:r>
    </w:p>
    <w:p w:rsidR="006D7C96" w:rsidRDefault="00127C56">
      <w:pPr>
        <w:spacing w:before="50" w:line="300" w:lineRule="exact"/>
        <w:jc w:val="center"/>
        <w:rPr>
          <w:rFonts w:ascii="Times New Roman" w:eastAsia="標楷體" w:hAnsi="Times New Roman"/>
          <w:b/>
          <w:sz w:val="32"/>
          <w:szCs w:val="32"/>
        </w:rPr>
      </w:pPr>
      <w:r>
        <w:rPr>
          <w:rFonts w:ascii="Times New Roman" w:eastAsia="標楷體" w:hAnsi="Times New Roman"/>
          <w:b/>
          <w:sz w:val="32"/>
          <w:szCs w:val="32"/>
        </w:rPr>
        <w:t>EMI Microteaching and Classroom Observation</w:t>
      </w:r>
    </w:p>
    <w:p w:rsidR="006D7C96" w:rsidRDefault="00127C56">
      <w:pPr>
        <w:tabs>
          <w:tab w:val="left" w:pos="4722"/>
          <w:tab w:val="right" w:pos="8306"/>
        </w:tabs>
        <w:spacing w:before="120" w:line="300" w:lineRule="exact"/>
        <w:jc w:val="right"/>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p w:rsidR="006D7C96" w:rsidRDefault="00127C56">
      <w:pPr>
        <w:tabs>
          <w:tab w:val="left" w:pos="4722"/>
          <w:tab w:val="right" w:pos="8306"/>
        </w:tabs>
        <w:spacing w:after="120" w:line="300" w:lineRule="exact"/>
        <w:jc w:val="right"/>
        <w:rPr>
          <w:rFonts w:ascii="Times New Roman" w:eastAsia="標楷體" w:hAnsi="Times New Roman"/>
        </w:rPr>
      </w:pPr>
      <w:r>
        <w:rPr>
          <w:rFonts w:ascii="Times New Roman" w:eastAsia="標楷體" w:hAnsi="Times New Roman"/>
        </w:rPr>
        <w:t>Application Date</w:t>
      </w:r>
      <w:r>
        <w:rPr>
          <w:rFonts w:ascii="Times New Roman" w:eastAsia="標楷體" w:hAnsi="Times New Roman"/>
        </w:rPr>
        <w:t>：</w:t>
      </w:r>
      <w:r>
        <w:rPr>
          <w:rFonts w:ascii="Times New Roman" w:eastAsia="標楷體" w:hAnsi="Times New Roman"/>
        </w:rPr>
        <w:t xml:space="preserve">    Y    M    D</w:t>
      </w:r>
    </w:p>
    <w:tbl>
      <w:tblPr>
        <w:tblW w:w="10490" w:type="dxa"/>
        <w:tblInd w:w="-449" w:type="dxa"/>
        <w:tblLayout w:type="fixed"/>
        <w:tblCellMar>
          <w:left w:w="10" w:type="dxa"/>
          <w:right w:w="10" w:type="dxa"/>
        </w:tblCellMar>
        <w:tblLook w:val="04A0" w:firstRow="1" w:lastRow="0" w:firstColumn="1" w:lastColumn="0" w:noHBand="0" w:noVBand="1"/>
      </w:tblPr>
      <w:tblGrid>
        <w:gridCol w:w="1530"/>
        <w:gridCol w:w="3859"/>
        <w:gridCol w:w="536"/>
        <w:gridCol w:w="850"/>
        <w:gridCol w:w="3715"/>
      </w:tblGrid>
      <w:tr w:rsidR="006D7C96">
        <w:trPr>
          <w:trHeight w:val="468"/>
        </w:trPr>
        <w:tc>
          <w:tcPr>
            <w:tcW w:w="10490"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numPr>
                <w:ilvl w:val="0"/>
                <w:numId w:val="4"/>
              </w:numPr>
              <w:spacing w:line="320" w:lineRule="exact"/>
              <w:textAlignment w:val="auto"/>
            </w:pPr>
            <w:r>
              <w:rPr>
                <w:rFonts w:ascii="Times New Roman" w:eastAsia="標楷體" w:hAnsi="Times New Roman"/>
                <w:b/>
                <w:szCs w:val="24"/>
              </w:rPr>
              <w:t>教師基本資料</w:t>
            </w:r>
            <w:r>
              <w:rPr>
                <w:rFonts w:ascii="Times New Roman" w:eastAsia="標楷體" w:hAnsi="Times New Roman"/>
                <w:b/>
                <w:szCs w:val="24"/>
              </w:rPr>
              <w:t>Teacher Basic Information:</w:t>
            </w:r>
          </w:p>
        </w:tc>
      </w:tr>
      <w:tr w:rsidR="006D7C96">
        <w:trPr>
          <w:trHeight w:val="929"/>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申請教師</w:t>
            </w:r>
          </w:p>
          <w:p w:rsidR="006D7C96" w:rsidRDefault="00127C56">
            <w:pPr>
              <w:spacing w:line="320" w:lineRule="exact"/>
              <w:jc w:val="center"/>
            </w:pPr>
            <w:r>
              <w:rPr>
                <w:rFonts w:ascii="Times New Roman" w:eastAsia="標楷體" w:hAnsi="Times New Roman"/>
                <w:szCs w:val="24"/>
              </w:rPr>
              <w:t>Name</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D7C96" w:rsidRDefault="006D7C96">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所屬學校</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University</w:t>
            </w:r>
          </w:p>
        </w:tc>
        <w:tc>
          <w:tcPr>
            <w:tcW w:w="37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D7C96" w:rsidRDefault="006D7C96">
            <w:pPr>
              <w:spacing w:line="320" w:lineRule="exact"/>
              <w:rPr>
                <w:rFonts w:ascii="Times New Roman" w:eastAsia="標楷體" w:hAnsi="Times New Roman"/>
                <w:szCs w:val="24"/>
              </w:rPr>
            </w:pPr>
          </w:p>
        </w:tc>
      </w:tr>
      <w:tr w:rsidR="006D7C96">
        <w:trPr>
          <w:trHeight w:val="843"/>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所屬系所</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Dept/Inst.</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D7C96" w:rsidRDefault="006D7C96">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 xml:space="preserve">職　</w:t>
            </w:r>
            <w:r>
              <w:rPr>
                <w:rFonts w:ascii="Times New Roman" w:eastAsia="標楷體" w:hAnsi="Times New Roman"/>
                <w:szCs w:val="24"/>
              </w:rPr>
              <w:t xml:space="preserve"> </w:t>
            </w:r>
            <w:r>
              <w:rPr>
                <w:rFonts w:ascii="Times New Roman" w:eastAsia="標楷體" w:hAnsi="Times New Roman"/>
                <w:szCs w:val="24"/>
              </w:rPr>
              <w:t>稱</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Title</w:t>
            </w:r>
          </w:p>
        </w:tc>
        <w:tc>
          <w:tcPr>
            <w:tcW w:w="37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D7C96" w:rsidRDefault="006D7C96">
            <w:pPr>
              <w:spacing w:line="320" w:lineRule="exact"/>
              <w:rPr>
                <w:rFonts w:ascii="Times New Roman" w:eastAsia="標楷體" w:hAnsi="Times New Roman"/>
                <w:szCs w:val="24"/>
              </w:rPr>
            </w:pPr>
          </w:p>
        </w:tc>
      </w:tr>
      <w:tr w:rsidR="006D7C96">
        <w:trPr>
          <w:trHeight w:val="1126"/>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聯絡電話</w:t>
            </w:r>
          </w:p>
          <w:p w:rsidR="006D7C96" w:rsidRDefault="00127C56">
            <w:pPr>
              <w:spacing w:line="320" w:lineRule="exact"/>
              <w:jc w:val="center"/>
            </w:pPr>
            <w:r>
              <w:rPr>
                <w:rFonts w:ascii="Times New Roman" w:eastAsia="標楷體" w:hAnsi="Times New Roman"/>
                <w:szCs w:val="24"/>
              </w:rPr>
              <w:t>Contact Number</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6D7C96">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電子信箱</w:t>
            </w:r>
          </w:p>
          <w:p w:rsidR="006D7C96" w:rsidRDefault="00127C56">
            <w:pPr>
              <w:spacing w:line="320" w:lineRule="exact"/>
              <w:jc w:val="center"/>
            </w:pPr>
            <w:r>
              <w:rPr>
                <w:rFonts w:ascii="Times New Roman" w:eastAsia="標楷體" w:hAnsi="Times New Roman"/>
                <w:szCs w:val="24"/>
              </w:rPr>
              <w:t>Email</w:t>
            </w:r>
          </w:p>
        </w:tc>
        <w:tc>
          <w:tcPr>
            <w:tcW w:w="37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600" w:lineRule="exact"/>
              <w:rPr>
                <w:rFonts w:ascii="Times New Roman" w:eastAsia="標楷體" w:hAnsi="Times New Roman"/>
                <w:szCs w:val="24"/>
              </w:rPr>
            </w:pPr>
          </w:p>
        </w:tc>
      </w:tr>
      <w:tr w:rsidR="006D7C96">
        <w:trPr>
          <w:trHeight w:val="1126"/>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課程名稱</w:t>
            </w:r>
          </w:p>
          <w:p w:rsidR="006D7C96" w:rsidRDefault="00127C56">
            <w:pPr>
              <w:spacing w:line="320" w:lineRule="exact"/>
              <w:rPr>
                <w:rFonts w:ascii="Times New Roman" w:eastAsia="標楷體" w:hAnsi="Times New Roman"/>
                <w:szCs w:val="24"/>
              </w:rPr>
            </w:pPr>
            <w:r>
              <w:rPr>
                <w:rFonts w:ascii="Times New Roman" w:eastAsia="標楷體" w:hAnsi="Times New Roman"/>
                <w:szCs w:val="24"/>
              </w:rPr>
              <w:t>Course Title</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6D7C96">
            <w:pPr>
              <w:spacing w:line="320" w:lineRule="exact"/>
              <w:rPr>
                <w:rFonts w:ascii="Times New Roman" w:eastAsia="標楷體" w:hAnsi="Times New Roman"/>
                <w:szCs w:val="24"/>
              </w:rPr>
            </w:pP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主題</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Lesson/ Topic</w:t>
            </w:r>
          </w:p>
        </w:tc>
        <w:tc>
          <w:tcPr>
            <w:tcW w:w="371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600" w:lineRule="exact"/>
              <w:rPr>
                <w:rFonts w:ascii="Times New Roman" w:eastAsia="標楷體" w:hAnsi="Times New Roman"/>
                <w:szCs w:val="24"/>
              </w:rPr>
            </w:pPr>
          </w:p>
        </w:tc>
      </w:tr>
      <w:tr w:rsidR="006D7C96">
        <w:trPr>
          <w:trHeight w:val="997"/>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rPr>
            </w:pPr>
            <w:r>
              <w:rPr>
                <w:rFonts w:ascii="Times New Roman" w:eastAsia="標楷體" w:hAnsi="Times New Roman"/>
              </w:rPr>
              <w:t>申請項目</w:t>
            </w:r>
          </w:p>
          <w:p w:rsidR="006D7C96" w:rsidRDefault="00127C56">
            <w:pPr>
              <w:spacing w:line="320" w:lineRule="exact"/>
              <w:jc w:val="center"/>
              <w:rPr>
                <w:rFonts w:ascii="Times New Roman" w:eastAsia="標楷體" w:hAnsi="Times New Roman"/>
              </w:rPr>
            </w:pPr>
            <w:r>
              <w:rPr>
                <w:rFonts w:ascii="Times New Roman" w:eastAsia="標楷體" w:hAnsi="Times New Roman"/>
              </w:rPr>
              <w:t>Item</w:t>
            </w:r>
          </w:p>
        </w:tc>
        <w:tc>
          <w:tcPr>
            <w:tcW w:w="439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spacing w:line="400" w:lineRule="exact"/>
              <w:jc w:val="both"/>
            </w:pPr>
            <w:r>
              <w:rPr>
                <w:rFonts w:ascii="標楷體" w:eastAsia="標楷體" w:hAnsi="標楷體"/>
                <w:szCs w:val="24"/>
              </w:rPr>
              <w:t>□</w:t>
            </w:r>
            <w:r>
              <w:rPr>
                <w:rFonts w:ascii="Times New Roman" w:eastAsia="標楷體" w:hAnsi="Times New Roman"/>
                <w:szCs w:val="24"/>
              </w:rPr>
              <w:t>教學演示（十五分鐘）</w:t>
            </w:r>
          </w:p>
          <w:p w:rsidR="006D7C96" w:rsidRDefault="00127C56">
            <w:pPr>
              <w:spacing w:line="400" w:lineRule="exact"/>
              <w:jc w:val="both"/>
              <w:rPr>
                <w:rFonts w:ascii="Times New Roman" w:eastAsia="標楷體" w:hAnsi="Times New Roman"/>
                <w:szCs w:val="24"/>
              </w:rPr>
            </w:pPr>
            <w:r>
              <w:rPr>
                <w:rFonts w:ascii="Times New Roman" w:eastAsia="標楷體" w:hAnsi="Times New Roman"/>
                <w:szCs w:val="24"/>
              </w:rPr>
              <w:t>Microteaching (15 minutes)</w:t>
            </w:r>
          </w:p>
        </w:tc>
        <w:tc>
          <w:tcPr>
            <w:tcW w:w="4565"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6D7C96" w:rsidRDefault="00127C56">
            <w:pPr>
              <w:spacing w:line="400" w:lineRule="exact"/>
            </w:pPr>
            <w:r>
              <w:rPr>
                <w:rFonts w:ascii="標楷體" w:eastAsia="標楷體" w:hAnsi="標楷體"/>
                <w:szCs w:val="24"/>
              </w:rPr>
              <w:t>□</w:t>
            </w:r>
            <w:r>
              <w:rPr>
                <w:rFonts w:ascii="Times New Roman" w:eastAsia="標楷體" w:hAnsi="Times New Roman"/>
                <w:szCs w:val="24"/>
              </w:rPr>
              <w:t>教學觀課（一節課）</w:t>
            </w:r>
          </w:p>
          <w:p w:rsidR="006D7C96" w:rsidRDefault="00127C56">
            <w:pPr>
              <w:spacing w:line="400" w:lineRule="exact"/>
              <w:rPr>
                <w:rFonts w:ascii="Times New Roman" w:eastAsia="標楷體" w:hAnsi="Times New Roman"/>
                <w:szCs w:val="24"/>
              </w:rPr>
            </w:pPr>
            <w:r>
              <w:rPr>
                <w:rFonts w:ascii="Times New Roman" w:eastAsia="標楷體" w:hAnsi="Times New Roman"/>
                <w:szCs w:val="24"/>
              </w:rPr>
              <w:t>Classroom Observation (1 period)</w:t>
            </w:r>
          </w:p>
        </w:tc>
      </w:tr>
      <w:tr w:rsidR="006D7C96">
        <w:trPr>
          <w:trHeight w:val="997"/>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標楷體" w:eastAsia="標楷體" w:hAnsi="標楷體"/>
                <w:szCs w:val="24"/>
              </w:rPr>
            </w:pPr>
            <w:r>
              <w:rPr>
                <w:rFonts w:ascii="標楷體" w:eastAsia="標楷體" w:hAnsi="標楷體"/>
                <w:szCs w:val="24"/>
              </w:rPr>
              <w:t>教學地點</w:t>
            </w:r>
          </w:p>
          <w:p w:rsidR="006D7C96" w:rsidRDefault="00127C56">
            <w:pPr>
              <w:spacing w:line="320" w:lineRule="exact"/>
              <w:jc w:val="center"/>
            </w:pPr>
            <w:r>
              <w:rPr>
                <w:rFonts w:ascii="Times New Roman" w:eastAsia="標楷體" w:hAnsi="Times New Roman"/>
                <w:szCs w:val="24"/>
              </w:rPr>
              <w:t>Teaching Location</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400" w:lineRule="exact"/>
              <w:rPr>
                <w:rFonts w:ascii="標楷體" w:eastAsia="標楷體" w:hAnsi="標楷體"/>
                <w:szCs w:val="24"/>
              </w:rPr>
            </w:pPr>
          </w:p>
        </w:tc>
      </w:tr>
      <w:tr w:rsidR="006D7C96">
        <w:trPr>
          <w:trHeight w:val="997"/>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標楷體" w:eastAsia="標楷體" w:hAnsi="標楷體"/>
                <w:szCs w:val="24"/>
              </w:rPr>
            </w:pPr>
            <w:r>
              <w:rPr>
                <w:rFonts w:ascii="標楷體" w:eastAsia="標楷體" w:hAnsi="標楷體"/>
                <w:szCs w:val="24"/>
              </w:rPr>
              <w:t>教學時間</w:t>
            </w:r>
          </w:p>
          <w:p w:rsidR="006D7C96" w:rsidRDefault="00127C56">
            <w:pPr>
              <w:spacing w:line="320" w:lineRule="exact"/>
              <w:jc w:val="center"/>
            </w:pPr>
            <w:r>
              <w:rPr>
                <w:rFonts w:ascii="Times New Roman" w:eastAsia="標楷體" w:hAnsi="Times New Roman"/>
                <w:szCs w:val="24"/>
              </w:rPr>
              <w:t>Teaching Time</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spacing w:line="400" w:lineRule="exact"/>
              <w:jc w:val="center"/>
            </w:pPr>
            <w:r>
              <w:rPr>
                <w:rFonts w:ascii="Times New Roman" w:eastAsia="標楷體" w:hAnsi="Times New Roman"/>
                <w:szCs w:val="24"/>
              </w:rPr>
              <w:t>年</w:t>
            </w:r>
            <w:r>
              <w:rPr>
                <w:rFonts w:ascii="Times New Roman" w:eastAsia="標楷體" w:hAnsi="Times New Roman"/>
                <w:szCs w:val="24"/>
              </w:rPr>
              <w:t xml:space="preserve">(Y)   </w:t>
            </w:r>
            <w:r>
              <w:rPr>
                <w:rFonts w:ascii="Times New Roman" w:eastAsia="標楷體" w:hAnsi="Times New Roman"/>
                <w:szCs w:val="24"/>
              </w:rPr>
              <w:t>月</w:t>
            </w:r>
            <w:r>
              <w:rPr>
                <w:rFonts w:ascii="Times New Roman" w:eastAsia="標楷體" w:hAnsi="Times New Roman"/>
                <w:szCs w:val="24"/>
              </w:rPr>
              <w:t xml:space="preserve">(M)   </w:t>
            </w:r>
            <w:r>
              <w:rPr>
                <w:rFonts w:ascii="Times New Roman" w:eastAsia="標楷體" w:hAnsi="Times New Roman"/>
                <w:szCs w:val="24"/>
              </w:rPr>
              <w:t>日</w:t>
            </w:r>
            <w:r>
              <w:rPr>
                <w:rFonts w:ascii="Times New Roman" w:eastAsia="標楷體" w:hAnsi="Times New Roman"/>
                <w:szCs w:val="24"/>
              </w:rPr>
              <w:t>(D) ____</w:t>
            </w:r>
            <w:r>
              <w:rPr>
                <w:rFonts w:ascii="Times New Roman" w:eastAsia="標楷體" w:hAnsi="Times New Roman"/>
                <w:szCs w:val="24"/>
              </w:rPr>
              <w:t>：</w:t>
            </w:r>
            <w:r>
              <w:rPr>
                <w:rFonts w:ascii="Times New Roman" w:eastAsia="標楷體" w:hAnsi="Times New Roman"/>
                <w:szCs w:val="24"/>
              </w:rPr>
              <w:t>____-____</w:t>
            </w:r>
            <w:r>
              <w:rPr>
                <w:rFonts w:ascii="Times New Roman" w:eastAsia="標楷體" w:hAnsi="Times New Roman"/>
                <w:szCs w:val="24"/>
              </w:rPr>
              <w:t>：</w:t>
            </w:r>
            <w:r>
              <w:rPr>
                <w:rFonts w:ascii="Times New Roman" w:eastAsia="標楷體" w:hAnsi="Times New Roman"/>
                <w:szCs w:val="24"/>
              </w:rPr>
              <w:t>____ (</w:t>
            </w:r>
            <w:r>
              <w:rPr>
                <w:rFonts w:ascii="Times New Roman" w:eastAsia="標楷體" w:hAnsi="Times New Roman"/>
                <w:szCs w:val="24"/>
              </w:rPr>
              <w:t>節次</w:t>
            </w:r>
            <w:r>
              <w:rPr>
                <w:rFonts w:ascii="Times New Roman" w:eastAsia="標楷體" w:hAnsi="Times New Roman"/>
                <w:szCs w:val="24"/>
              </w:rPr>
              <w:t>Period</w:t>
            </w:r>
            <w:r>
              <w:rPr>
                <w:rFonts w:ascii="Times New Roman" w:eastAsia="標楷體" w:hAnsi="Times New Roman"/>
                <w:szCs w:val="24"/>
              </w:rPr>
              <w:t>：</w:t>
            </w:r>
            <w:r>
              <w:rPr>
                <w:rFonts w:ascii="Times New Roman" w:eastAsia="標楷體" w:hAnsi="Times New Roman"/>
                <w:szCs w:val="24"/>
              </w:rPr>
              <w:t xml:space="preserve"> )</w:t>
            </w:r>
          </w:p>
        </w:tc>
      </w:tr>
      <w:tr w:rsidR="006D7C96">
        <w:trPr>
          <w:trHeight w:val="216"/>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6D7C96" w:rsidRDefault="00127C56">
            <w:pPr>
              <w:numPr>
                <w:ilvl w:val="0"/>
                <w:numId w:val="4"/>
              </w:numPr>
              <w:spacing w:line="320" w:lineRule="exact"/>
              <w:textAlignment w:val="auto"/>
            </w:pPr>
            <w:r>
              <w:rPr>
                <w:rFonts w:ascii="Times New Roman" w:eastAsia="標楷體" w:hAnsi="Times New Roman"/>
                <w:b/>
                <w:szCs w:val="24"/>
              </w:rPr>
              <w:t>諮詢導師人選</w:t>
            </w:r>
            <w:r>
              <w:rPr>
                <w:rFonts w:ascii="Times New Roman" w:eastAsia="標楷體" w:hAnsi="Times New Roman"/>
                <w:b/>
                <w:szCs w:val="24"/>
              </w:rPr>
              <w:t>Mentor Selection</w:t>
            </w:r>
            <w:r>
              <w:rPr>
                <w:rFonts w:ascii="Times New Roman" w:eastAsia="標楷體" w:hAnsi="Times New Roman"/>
                <w:b/>
                <w:szCs w:val="24"/>
              </w:rPr>
              <w:t>：</w:t>
            </w:r>
          </w:p>
          <w:p w:rsidR="006D7C96" w:rsidRDefault="00127C56">
            <w:pPr>
              <w:spacing w:line="320" w:lineRule="exact"/>
              <w:ind w:left="72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請參考顧問教師團名單，依優先順序填列教師人選，本中心將依序邀請。</w:t>
            </w:r>
            <w:r>
              <w:rPr>
                <w:rFonts w:ascii="Times New Roman" w:eastAsia="標楷體" w:hAnsi="Times New Roman"/>
                <w:szCs w:val="24"/>
              </w:rPr>
              <w:t>)</w:t>
            </w:r>
          </w:p>
          <w:p w:rsidR="006D7C96" w:rsidRDefault="00127C56">
            <w:pPr>
              <w:spacing w:line="320" w:lineRule="exact"/>
              <w:ind w:left="720"/>
            </w:pPr>
            <w:r>
              <w:rPr>
                <w:rFonts w:ascii="Times New Roman" w:eastAsia="標楷體" w:hAnsi="Times New Roman"/>
                <w:szCs w:val="24"/>
              </w:rPr>
              <w:t>(Please refer to the list of EMI Mentors and fill in the names of the preferred ones.)</w:t>
            </w:r>
            <w:r>
              <w:rPr>
                <w:rFonts w:ascii="Times New Roman" w:eastAsia="標楷體" w:hAnsi="Times New Roman"/>
                <w:b/>
                <w:szCs w:val="24"/>
              </w:rPr>
              <w:t xml:space="preserve"> </w:t>
            </w:r>
          </w:p>
        </w:tc>
      </w:tr>
      <w:tr w:rsidR="006D7C96">
        <w:trPr>
          <w:trHeight w:val="869"/>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排序一</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Order 1</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320" w:lineRule="exact"/>
              <w:rPr>
                <w:rFonts w:ascii="Times New Roman" w:eastAsia="標楷體" w:hAnsi="Times New Roman"/>
                <w:szCs w:val="24"/>
              </w:rPr>
            </w:pPr>
          </w:p>
        </w:tc>
      </w:tr>
      <w:tr w:rsidR="006D7C96">
        <w:trPr>
          <w:trHeight w:val="994"/>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lastRenderedPageBreak/>
              <w:t>排序二</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Order 2</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320" w:lineRule="exact"/>
              <w:rPr>
                <w:rFonts w:ascii="Times New Roman" w:eastAsia="標楷體" w:hAnsi="Times New Roman"/>
                <w:szCs w:val="24"/>
              </w:rPr>
            </w:pPr>
          </w:p>
        </w:tc>
      </w:tr>
      <w:tr w:rsidR="006D7C96">
        <w:trPr>
          <w:trHeight w:val="967"/>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排序三</w:t>
            </w:r>
          </w:p>
          <w:p w:rsidR="006D7C96" w:rsidRDefault="00127C56">
            <w:pPr>
              <w:spacing w:line="320" w:lineRule="exact"/>
              <w:jc w:val="center"/>
              <w:rPr>
                <w:rFonts w:ascii="Times New Roman" w:eastAsia="標楷體" w:hAnsi="Times New Roman"/>
                <w:szCs w:val="24"/>
              </w:rPr>
            </w:pPr>
            <w:r>
              <w:rPr>
                <w:rFonts w:ascii="Times New Roman" w:eastAsia="標楷體" w:hAnsi="Times New Roman"/>
                <w:szCs w:val="24"/>
              </w:rPr>
              <w:t>Order 3</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320" w:lineRule="exact"/>
              <w:rPr>
                <w:rFonts w:ascii="Times New Roman" w:eastAsia="標楷體" w:hAnsi="Times New Roman"/>
                <w:szCs w:val="24"/>
              </w:rPr>
            </w:pPr>
          </w:p>
        </w:tc>
      </w:tr>
      <w:tr w:rsidR="006D7C96">
        <w:trPr>
          <w:trHeight w:val="1341"/>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6D7C96" w:rsidRDefault="00127C56">
            <w:pPr>
              <w:numPr>
                <w:ilvl w:val="0"/>
                <w:numId w:val="4"/>
              </w:numPr>
              <w:spacing w:line="320" w:lineRule="exact"/>
              <w:textAlignment w:val="auto"/>
            </w:pPr>
            <w:r>
              <w:rPr>
                <w:rFonts w:ascii="Times New Roman" w:eastAsia="標楷體" w:hAnsi="Times New Roman"/>
                <w:b/>
                <w:szCs w:val="24"/>
              </w:rPr>
              <w:t>課前討論</w:t>
            </w:r>
            <w:r>
              <w:rPr>
                <w:rFonts w:ascii="Times New Roman" w:eastAsia="標楷體" w:hAnsi="Times New Roman"/>
                <w:b/>
                <w:szCs w:val="24"/>
              </w:rPr>
              <w:t>Discussion Before Class</w:t>
            </w:r>
            <w:r>
              <w:rPr>
                <w:rFonts w:ascii="Times New Roman" w:eastAsia="標楷體" w:hAnsi="Times New Roman"/>
                <w:b/>
                <w:szCs w:val="24"/>
              </w:rPr>
              <w:t>：</w:t>
            </w:r>
          </w:p>
          <w:p w:rsidR="006D7C96" w:rsidRDefault="00127C56">
            <w:pPr>
              <w:spacing w:line="320" w:lineRule="exact"/>
              <w:ind w:left="720"/>
              <w:jc w:val="both"/>
            </w:pPr>
            <w:r>
              <w:rPr>
                <w:rFonts w:ascii="Times New Roman" w:eastAsia="標楷體" w:hAnsi="Times New Roman"/>
                <w:szCs w:val="24"/>
              </w:rPr>
              <w:t>(</w:t>
            </w:r>
            <w:r>
              <w:rPr>
                <w:rFonts w:ascii="Times New Roman" w:eastAsia="標楷體" w:hAnsi="Times New Roman"/>
                <w:szCs w:val="24"/>
              </w:rPr>
              <w:t>本項</w:t>
            </w:r>
            <w:r>
              <w:rPr>
                <w:rFonts w:ascii="Times New Roman" w:eastAsia="標楷體" w:hAnsi="Times New Roman"/>
                <w:szCs w:val="24"/>
                <w:u w:val="single"/>
              </w:rPr>
              <w:t>非必要</w:t>
            </w:r>
            <w:r>
              <w:rPr>
                <w:rFonts w:ascii="Times New Roman" w:eastAsia="標楷體" w:hAnsi="Times New Roman"/>
                <w:szCs w:val="24"/>
              </w:rPr>
              <w:t>，如需安排與諮詢導師事先溝通教學現況或觀課重點可填寫。確認導師人選後，再次確認約定時間。</w:t>
            </w:r>
            <w:r>
              <w:rPr>
                <w:rFonts w:ascii="Times New Roman" w:eastAsia="標楷體" w:hAnsi="Times New Roman"/>
                <w:szCs w:val="24"/>
              </w:rPr>
              <w:t>)</w:t>
            </w:r>
          </w:p>
          <w:p w:rsidR="006D7C96" w:rsidRDefault="00127C56">
            <w:pPr>
              <w:spacing w:line="320" w:lineRule="exact"/>
              <w:ind w:left="720"/>
              <w:jc w:val="both"/>
            </w:pPr>
            <w:r>
              <w:rPr>
                <w:rFonts w:ascii="Times New Roman" w:eastAsia="標楷體" w:hAnsi="Times New Roman"/>
                <w:szCs w:val="24"/>
              </w:rPr>
              <w:t>(</w:t>
            </w:r>
            <w:r>
              <w:rPr>
                <w:rFonts w:ascii="Times New Roman" w:eastAsia="標楷體" w:hAnsi="Times New Roman"/>
                <w:szCs w:val="24"/>
                <w:u w:val="single"/>
              </w:rPr>
              <w:t>Not mandatory</w:t>
            </w:r>
            <w:r>
              <w:rPr>
                <w:rFonts w:ascii="Times New Roman" w:eastAsia="標楷體" w:hAnsi="Times New Roman"/>
                <w:szCs w:val="24"/>
              </w:rPr>
              <w:t xml:space="preserve">. Fill in the field if you need to arrange pre-communication with the mentor about </w:t>
            </w:r>
          </w:p>
          <w:p w:rsidR="006D7C96" w:rsidRDefault="00127C56">
            <w:pPr>
              <w:spacing w:line="320" w:lineRule="exact"/>
              <w:ind w:left="720"/>
              <w:jc w:val="both"/>
              <w:rPr>
                <w:rFonts w:ascii="Times New Roman" w:eastAsia="標楷體" w:hAnsi="Times New Roman"/>
                <w:szCs w:val="24"/>
              </w:rPr>
            </w:pPr>
            <w:r>
              <w:rPr>
                <w:rFonts w:ascii="Times New Roman" w:eastAsia="標楷體" w:hAnsi="Times New Roman"/>
                <w:szCs w:val="24"/>
              </w:rPr>
              <w:t xml:space="preserve"> the current teaching status or focuses of observation. After the mentor is decided, please confirm </w:t>
            </w:r>
          </w:p>
          <w:p w:rsidR="006D7C96" w:rsidRDefault="00127C56">
            <w:pPr>
              <w:spacing w:line="320" w:lineRule="exact"/>
              <w:ind w:left="720"/>
              <w:jc w:val="both"/>
            </w:pPr>
            <w:r>
              <w:rPr>
                <w:rFonts w:ascii="Times New Roman" w:eastAsia="標楷體" w:hAnsi="Times New Roman"/>
                <w:szCs w:val="24"/>
              </w:rPr>
              <w:t xml:space="preserve"> the time of appointment again.)</w:t>
            </w:r>
          </w:p>
        </w:tc>
      </w:tr>
      <w:tr w:rsidR="006D7C96">
        <w:trPr>
          <w:trHeight w:val="847"/>
        </w:trPr>
        <w:tc>
          <w:tcPr>
            <w:tcW w:w="153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pPr>
            <w:r>
              <w:rPr>
                <w:rFonts w:ascii="標楷體" w:eastAsia="標楷體" w:hAnsi="標楷體"/>
                <w:szCs w:val="24"/>
              </w:rPr>
              <w:t>□</w:t>
            </w:r>
            <w:r>
              <w:rPr>
                <w:rFonts w:ascii="Times New Roman" w:eastAsia="標楷體" w:hAnsi="Times New Roman"/>
                <w:szCs w:val="24"/>
              </w:rPr>
              <w:t>否</w:t>
            </w:r>
            <w:r>
              <w:rPr>
                <w:rFonts w:ascii="Times New Roman" w:eastAsia="標楷體" w:hAnsi="Times New Roman"/>
                <w:szCs w:val="24"/>
              </w:rPr>
              <w:t>No</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6D7C96">
            <w:pPr>
              <w:spacing w:line="320" w:lineRule="exact"/>
              <w:rPr>
                <w:rFonts w:ascii="Times New Roman" w:eastAsia="標楷體" w:hAnsi="Times New Roman"/>
                <w:szCs w:val="24"/>
              </w:rPr>
            </w:pPr>
          </w:p>
        </w:tc>
      </w:tr>
      <w:tr w:rsidR="006D7C96">
        <w:trPr>
          <w:trHeight w:val="700"/>
        </w:trPr>
        <w:tc>
          <w:tcPr>
            <w:tcW w:w="153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127C56">
            <w:pPr>
              <w:spacing w:line="320" w:lineRule="exact"/>
            </w:pPr>
            <w:r>
              <w:rPr>
                <w:rFonts w:ascii="標楷體" w:eastAsia="標楷體" w:hAnsi="標楷體"/>
                <w:szCs w:val="24"/>
              </w:rPr>
              <w:t>□</w:t>
            </w:r>
            <w:r>
              <w:rPr>
                <w:rFonts w:ascii="Times New Roman" w:eastAsia="標楷體" w:hAnsi="Times New Roman"/>
                <w:szCs w:val="24"/>
              </w:rPr>
              <w:t>是</w:t>
            </w:r>
            <w:r>
              <w:rPr>
                <w:rFonts w:ascii="Times New Roman" w:eastAsia="標楷體" w:hAnsi="Times New Roman"/>
                <w:szCs w:val="24"/>
              </w:rPr>
              <w:t xml:space="preserve"> Yes</w:t>
            </w: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spacing w:line="320" w:lineRule="exact"/>
            </w:pPr>
            <w:r>
              <w:rPr>
                <w:rFonts w:ascii="標楷體" w:eastAsia="標楷體" w:hAnsi="標楷體"/>
                <w:szCs w:val="24"/>
              </w:rPr>
              <w:t>□</w:t>
            </w:r>
            <w:r>
              <w:rPr>
                <w:rFonts w:ascii="Times New Roman" w:eastAsia="標楷體" w:hAnsi="Times New Roman"/>
                <w:szCs w:val="24"/>
              </w:rPr>
              <w:t>實體，日期</w:t>
            </w:r>
            <w:r>
              <w:rPr>
                <w:rFonts w:ascii="Times New Roman" w:eastAsia="標楷體" w:hAnsi="Times New Roman"/>
                <w:szCs w:val="24"/>
              </w:rPr>
              <w:t>/</w:t>
            </w:r>
            <w:r>
              <w:rPr>
                <w:rFonts w:ascii="Times New Roman" w:eastAsia="標楷體" w:hAnsi="Times New Roman"/>
                <w:szCs w:val="24"/>
              </w:rPr>
              <w:t>時間</w:t>
            </w:r>
            <w:r>
              <w:rPr>
                <w:rFonts w:ascii="Times New Roman" w:eastAsia="標楷體" w:hAnsi="Times New Roman"/>
                <w:szCs w:val="24"/>
              </w:rPr>
              <w:t>/</w:t>
            </w:r>
            <w:r>
              <w:rPr>
                <w:rFonts w:ascii="Times New Roman" w:eastAsia="標楷體" w:hAnsi="Times New Roman"/>
                <w:szCs w:val="24"/>
              </w:rPr>
              <w:t>地點</w:t>
            </w:r>
            <w:r>
              <w:rPr>
                <w:rFonts w:ascii="Times New Roman" w:eastAsia="標楷體" w:hAnsi="Times New Roman"/>
                <w:szCs w:val="24"/>
              </w:rPr>
              <w:t>On-site. Date/Time/Location</w:t>
            </w:r>
            <w:r>
              <w:rPr>
                <w:rFonts w:ascii="Times New Roman" w:eastAsia="標楷體" w:hAnsi="Times New Roman"/>
                <w:szCs w:val="24"/>
              </w:rPr>
              <w:t>：</w:t>
            </w:r>
          </w:p>
          <w:p w:rsidR="006D7C96" w:rsidRDefault="006D7C96">
            <w:pPr>
              <w:spacing w:line="320" w:lineRule="exact"/>
              <w:rPr>
                <w:rFonts w:ascii="Times New Roman" w:eastAsia="標楷體" w:hAnsi="Times New Roman"/>
                <w:szCs w:val="24"/>
              </w:rPr>
            </w:pPr>
          </w:p>
        </w:tc>
      </w:tr>
      <w:tr w:rsidR="006D7C96">
        <w:trPr>
          <w:trHeight w:val="711"/>
        </w:trPr>
        <w:tc>
          <w:tcPr>
            <w:tcW w:w="153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szCs w:val="24"/>
              </w:rPr>
            </w:pPr>
          </w:p>
        </w:tc>
        <w:tc>
          <w:tcPr>
            <w:tcW w:w="89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spacing w:line="320" w:lineRule="exact"/>
            </w:pPr>
            <w:r>
              <w:rPr>
                <w:rFonts w:ascii="標楷體" w:eastAsia="標楷體" w:hAnsi="標楷體"/>
                <w:szCs w:val="24"/>
              </w:rPr>
              <w:t>□</w:t>
            </w:r>
            <w:r>
              <w:rPr>
                <w:rFonts w:ascii="Times New Roman" w:eastAsia="標楷體" w:hAnsi="Times New Roman"/>
                <w:szCs w:val="24"/>
              </w:rPr>
              <w:t>線上，日期</w:t>
            </w:r>
            <w:r>
              <w:rPr>
                <w:rFonts w:ascii="Times New Roman" w:eastAsia="標楷體" w:hAnsi="Times New Roman"/>
                <w:szCs w:val="24"/>
              </w:rPr>
              <w:t>/</w:t>
            </w:r>
            <w:r>
              <w:rPr>
                <w:rFonts w:ascii="Times New Roman" w:eastAsia="標楷體" w:hAnsi="Times New Roman"/>
                <w:szCs w:val="24"/>
              </w:rPr>
              <w:t>時間</w:t>
            </w:r>
            <w:r>
              <w:rPr>
                <w:rFonts w:ascii="Times New Roman" w:eastAsia="標楷體" w:hAnsi="Times New Roman"/>
                <w:szCs w:val="24"/>
              </w:rPr>
              <w:t>/</w:t>
            </w:r>
            <w:r>
              <w:rPr>
                <w:rFonts w:ascii="Times New Roman" w:eastAsia="標楷體" w:hAnsi="Times New Roman"/>
                <w:szCs w:val="24"/>
              </w:rPr>
              <w:t>網址</w:t>
            </w:r>
            <w:r>
              <w:rPr>
                <w:rFonts w:ascii="Times New Roman" w:eastAsia="標楷體" w:hAnsi="Times New Roman"/>
                <w:szCs w:val="24"/>
              </w:rPr>
              <w:t>Online. Date/Time/URL</w:t>
            </w:r>
            <w:r>
              <w:rPr>
                <w:rFonts w:ascii="Times New Roman" w:eastAsia="標楷體" w:hAnsi="Times New Roman"/>
                <w:szCs w:val="24"/>
              </w:rPr>
              <w:t>：</w:t>
            </w:r>
          </w:p>
          <w:p w:rsidR="006D7C96" w:rsidRDefault="006D7C96">
            <w:pPr>
              <w:spacing w:line="320" w:lineRule="exact"/>
              <w:rPr>
                <w:rFonts w:ascii="Times New Roman" w:eastAsia="標楷體" w:hAnsi="Times New Roman"/>
                <w:szCs w:val="24"/>
              </w:rPr>
            </w:pPr>
          </w:p>
        </w:tc>
      </w:tr>
      <w:tr w:rsidR="006D7C96">
        <w:trPr>
          <w:trHeight w:val="410"/>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numPr>
                <w:ilvl w:val="0"/>
                <w:numId w:val="4"/>
              </w:numPr>
              <w:spacing w:line="320" w:lineRule="exact"/>
              <w:textAlignment w:val="auto"/>
            </w:pPr>
            <w:r>
              <w:rPr>
                <w:rFonts w:ascii="Times New Roman" w:eastAsia="標楷體" w:hAnsi="Times New Roman"/>
                <w:b/>
                <w:szCs w:val="24"/>
              </w:rPr>
              <w:t>教學演示或觀課模式（一節課教學觀課應於實際課堂進行）</w:t>
            </w:r>
            <w:r>
              <w:rPr>
                <w:rFonts w:ascii="Times New Roman" w:eastAsia="標楷體" w:hAnsi="Times New Roman"/>
                <w:b/>
                <w:szCs w:val="24"/>
              </w:rPr>
              <w:t>Mode of Microteaching or Observation (1-period observation should be conducted in real class)</w:t>
            </w:r>
            <w:r>
              <w:rPr>
                <w:rFonts w:ascii="Times New Roman" w:eastAsia="標楷體" w:hAnsi="Times New Roman"/>
                <w:b/>
                <w:szCs w:val="24"/>
              </w:rPr>
              <w:t>：</w:t>
            </w:r>
          </w:p>
        </w:tc>
      </w:tr>
      <w:tr w:rsidR="006D7C96">
        <w:trPr>
          <w:trHeight w:val="3104"/>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6D7C96" w:rsidRDefault="00127C56">
            <w:pPr>
              <w:spacing w:line="320" w:lineRule="exact"/>
              <w:jc w:val="both"/>
            </w:pPr>
            <w:r>
              <w:rPr>
                <w:rFonts w:ascii="標楷體" w:eastAsia="標楷體" w:hAnsi="標楷體"/>
                <w:szCs w:val="24"/>
              </w:rPr>
              <w:t>□</w:t>
            </w:r>
            <w:r>
              <w:rPr>
                <w:rFonts w:ascii="Times New Roman" w:eastAsia="標楷體" w:hAnsi="Times New Roman"/>
                <w:szCs w:val="24"/>
              </w:rPr>
              <w:t>實地觀課</w:t>
            </w:r>
            <w:r>
              <w:rPr>
                <w:rFonts w:ascii="Times New Roman" w:eastAsia="標楷體" w:hAnsi="Times New Roman"/>
                <w:szCs w:val="24"/>
              </w:rPr>
              <w:t xml:space="preserve">On-site observation </w:t>
            </w:r>
          </w:p>
          <w:p w:rsidR="006D7C96" w:rsidRDefault="00127C56">
            <w:pPr>
              <w:spacing w:line="320" w:lineRule="exact"/>
              <w:ind w:left="158"/>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於教師上課時，安排諮詢導師進入教學現場實地觀察教師授課並給予回饋。</w:t>
            </w:r>
            <w:r>
              <w:rPr>
                <w:rFonts w:ascii="Times New Roman" w:eastAsia="標楷體" w:hAnsi="Times New Roman"/>
                <w:szCs w:val="24"/>
              </w:rPr>
              <w:t>)</w:t>
            </w:r>
          </w:p>
          <w:p w:rsidR="006D7C96" w:rsidRDefault="00127C56">
            <w:pPr>
              <w:spacing w:line="320" w:lineRule="exact"/>
              <w:ind w:left="158"/>
              <w:jc w:val="both"/>
            </w:pPr>
            <w:r>
              <w:rPr>
                <w:rFonts w:ascii="Times New Roman" w:eastAsia="標楷體" w:hAnsi="Times New Roman"/>
                <w:szCs w:val="24"/>
              </w:rPr>
              <w:t>(The mentor will be present inside the classroom to observe and provide feedback afterward.)</w:t>
            </w:r>
          </w:p>
          <w:p w:rsidR="006D7C96" w:rsidRDefault="00127C56">
            <w:pPr>
              <w:spacing w:line="320" w:lineRule="exact"/>
              <w:jc w:val="both"/>
            </w:pPr>
            <w:r>
              <w:rPr>
                <w:rFonts w:ascii="標楷體" w:eastAsia="標楷體" w:hAnsi="標楷體"/>
                <w:szCs w:val="24"/>
              </w:rPr>
              <w:t>□</w:t>
            </w:r>
            <w:r>
              <w:rPr>
                <w:rFonts w:ascii="Times New Roman" w:eastAsia="標楷體" w:hAnsi="Times New Roman"/>
                <w:szCs w:val="24"/>
              </w:rPr>
              <w:t>線上同步</w:t>
            </w:r>
            <w:r>
              <w:rPr>
                <w:rFonts w:ascii="Times New Roman" w:eastAsia="標楷體" w:hAnsi="Times New Roman"/>
                <w:szCs w:val="24"/>
              </w:rPr>
              <w:t xml:space="preserve">Online and synchronous </w:t>
            </w:r>
          </w:p>
          <w:p w:rsidR="006D7C96" w:rsidRDefault="00127C56">
            <w:pPr>
              <w:spacing w:line="320" w:lineRule="exact"/>
              <w:ind w:left="178"/>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教師執行線上教課或演示，並同步由諮詢導師觀看並給予回饋。</w:t>
            </w:r>
            <w:r>
              <w:rPr>
                <w:rFonts w:ascii="Times New Roman" w:eastAsia="標楷體" w:hAnsi="Times New Roman"/>
                <w:szCs w:val="24"/>
              </w:rPr>
              <w:t>)</w:t>
            </w:r>
          </w:p>
          <w:p w:rsidR="006D7C96" w:rsidRDefault="00127C56">
            <w:pPr>
              <w:spacing w:line="320" w:lineRule="exact"/>
              <w:ind w:left="178"/>
              <w:jc w:val="both"/>
              <w:rPr>
                <w:rFonts w:ascii="Times New Roman" w:eastAsia="標楷體" w:hAnsi="Times New Roman"/>
                <w:szCs w:val="24"/>
              </w:rPr>
            </w:pPr>
            <w:r>
              <w:rPr>
                <w:rFonts w:ascii="Times New Roman" w:eastAsia="標楷體" w:hAnsi="Times New Roman"/>
                <w:szCs w:val="24"/>
              </w:rPr>
              <w:t>(The teacher will conduct online instruction or demonstration for the mentor to observe simultaneously</w:t>
            </w:r>
          </w:p>
          <w:p w:rsidR="006D7C96" w:rsidRDefault="00127C56">
            <w:pPr>
              <w:spacing w:line="320" w:lineRule="exact"/>
              <w:ind w:left="178"/>
              <w:jc w:val="both"/>
              <w:rPr>
                <w:rFonts w:ascii="Times New Roman" w:eastAsia="標楷體" w:hAnsi="Times New Roman"/>
                <w:szCs w:val="24"/>
              </w:rPr>
            </w:pPr>
            <w:r>
              <w:rPr>
                <w:rFonts w:ascii="Times New Roman" w:eastAsia="標楷體" w:hAnsi="Times New Roman"/>
                <w:szCs w:val="24"/>
              </w:rPr>
              <w:t xml:space="preserve"> and provide feedback afterward.)    </w:t>
            </w:r>
          </w:p>
          <w:p w:rsidR="006D7C96" w:rsidRDefault="00127C56">
            <w:pPr>
              <w:spacing w:line="320" w:lineRule="exact"/>
              <w:jc w:val="both"/>
            </w:pPr>
            <w:r>
              <w:rPr>
                <w:rFonts w:ascii="標楷體" w:eastAsia="標楷體" w:hAnsi="標楷體"/>
                <w:szCs w:val="24"/>
              </w:rPr>
              <w:t>□</w:t>
            </w:r>
            <w:r>
              <w:rPr>
                <w:rFonts w:ascii="Times New Roman" w:eastAsia="標楷體" w:hAnsi="Times New Roman"/>
                <w:szCs w:val="24"/>
              </w:rPr>
              <w:t>線上非同步</w:t>
            </w:r>
            <w:r>
              <w:rPr>
                <w:rFonts w:ascii="Times New Roman" w:eastAsia="標楷體" w:hAnsi="Times New Roman"/>
                <w:szCs w:val="24"/>
              </w:rPr>
              <w:t xml:space="preserve">Online and asynchronous </w:t>
            </w:r>
          </w:p>
          <w:p w:rsidR="006D7C96" w:rsidRDefault="00127C56">
            <w:pPr>
              <w:spacing w:line="320" w:lineRule="exact"/>
              <w:ind w:left="178"/>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執行線上授課或演示之教師錄製上課影片，提供給諮詢導師觀看並給予建議。請注意影片畫面品質。</w:t>
            </w:r>
            <w:r>
              <w:rPr>
                <w:rFonts w:ascii="Times New Roman" w:eastAsia="標楷體" w:hAnsi="Times New Roman"/>
                <w:szCs w:val="24"/>
              </w:rPr>
              <w:t>)</w:t>
            </w:r>
          </w:p>
          <w:p w:rsidR="006D7C96" w:rsidRDefault="00127C56">
            <w:pPr>
              <w:spacing w:line="320" w:lineRule="exact"/>
              <w:ind w:left="238" w:hanging="65"/>
              <w:jc w:val="both"/>
            </w:pPr>
            <w:r>
              <w:rPr>
                <w:rFonts w:ascii="Times New Roman" w:eastAsia="標楷體" w:hAnsi="Times New Roman"/>
                <w:szCs w:val="24"/>
              </w:rPr>
              <w:t>(The teacher conducting online instruction or demonstration records the lesson for the mentor to watch, who shall provide feedback afterward. Please make sure the video is high-quality.)</w:t>
            </w:r>
          </w:p>
        </w:tc>
      </w:tr>
      <w:tr w:rsidR="006D7C96">
        <w:trPr>
          <w:trHeight w:val="216"/>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6D7C96" w:rsidRDefault="00127C56">
            <w:pPr>
              <w:numPr>
                <w:ilvl w:val="0"/>
                <w:numId w:val="4"/>
              </w:numPr>
              <w:spacing w:line="320" w:lineRule="exact"/>
              <w:textAlignment w:val="auto"/>
            </w:pPr>
            <w:r>
              <w:rPr>
                <w:rFonts w:ascii="Times New Roman" w:eastAsia="標楷體" w:hAnsi="Times New Roman"/>
                <w:b/>
                <w:szCs w:val="24"/>
              </w:rPr>
              <w:t>課後討論</w:t>
            </w:r>
            <w:r>
              <w:rPr>
                <w:rFonts w:ascii="Times New Roman" w:eastAsia="標楷體" w:hAnsi="Times New Roman"/>
                <w:b/>
                <w:szCs w:val="24"/>
              </w:rPr>
              <w:t>After-Class Discussion</w:t>
            </w:r>
            <w:r>
              <w:rPr>
                <w:rFonts w:ascii="Times New Roman" w:eastAsia="標楷體" w:hAnsi="Times New Roman"/>
                <w:b/>
                <w:szCs w:val="24"/>
              </w:rPr>
              <w:t>：</w:t>
            </w:r>
          </w:p>
          <w:p w:rsidR="006D7C96" w:rsidRDefault="00127C56">
            <w:pPr>
              <w:spacing w:line="320" w:lineRule="exact"/>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建議於課後一個禮拜內進行為佳，請填寫您可以進行的時間。確認諮詢導師人選後，再次確認約定時</w:t>
            </w:r>
          </w:p>
          <w:p w:rsidR="006D7C96" w:rsidRDefault="00127C56">
            <w:pPr>
              <w:spacing w:line="320" w:lineRule="exac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間。</w:t>
            </w:r>
            <w:r>
              <w:rPr>
                <w:rFonts w:ascii="Times New Roman" w:eastAsia="標楷體" w:hAnsi="Times New Roman"/>
                <w:szCs w:val="24"/>
              </w:rPr>
              <w:t xml:space="preserve">) </w:t>
            </w:r>
          </w:p>
          <w:p w:rsidR="006D7C96" w:rsidRDefault="00127C56">
            <w:pPr>
              <w:spacing w:line="320" w:lineRule="exact"/>
              <w:jc w:val="both"/>
            </w:pPr>
            <w:r>
              <w:rPr>
                <w:rFonts w:ascii="Times New Roman" w:eastAsia="標楷體" w:hAnsi="Times New Roman"/>
                <w:bCs/>
                <w:szCs w:val="24"/>
              </w:rPr>
              <w:t xml:space="preserve">(It is recommended to be done within a week. Please fill in the time based on your availability. After the </w:t>
            </w:r>
          </w:p>
          <w:p w:rsidR="006D7C96" w:rsidRDefault="00127C56">
            <w:pPr>
              <w:spacing w:line="320" w:lineRule="exact"/>
              <w:jc w:val="both"/>
            </w:pPr>
            <w:r>
              <w:rPr>
                <w:rFonts w:ascii="Times New Roman" w:eastAsia="標楷體" w:hAnsi="Times New Roman"/>
                <w:bCs/>
                <w:szCs w:val="24"/>
              </w:rPr>
              <w:t xml:space="preserve"> mentor is decided, please confirm the time of the appointment again.) </w:t>
            </w:r>
          </w:p>
        </w:tc>
      </w:tr>
      <w:tr w:rsidR="006D7C96">
        <w:trPr>
          <w:trHeight w:val="606"/>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spacing w:line="320" w:lineRule="exact"/>
            </w:pPr>
            <w:r>
              <w:rPr>
                <w:rFonts w:ascii="標楷體" w:eastAsia="標楷體" w:hAnsi="標楷體"/>
                <w:szCs w:val="24"/>
              </w:rPr>
              <w:lastRenderedPageBreak/>
              <w:t>□</w:t>
            </w:r>
            <w:r>
              <w:rPr>
                <w:rFonts w:ascii="Times New Roman" w:eastAsia="標楷體" w:hAnsi="Times New Roman"/>
                <w:szCs w:val="24"/>
              </w:rPr>
              <w:t>實體，日期</w:t>
            </w:r>
            <w:r>
              <w:rPr>
                <w:rFonts w:ascii="Times New Roman" w:eastAsia="標楷體" w:hAnsi="Times New Roman"/>
                <w:szCs w:val="24"/>
              </w:rPr>
              <w:t>/</w:t>
            </w:r>
            <w:r>
              <w:rPr>
                <w:rFonts w:ascii="Times New Roman" w:eastAsia="標楷體" w:hAnsi="Times New Roman"/>
                <w:szCs w:val="24"/>
              </w:rPr>
              <w:t>時間</w:t>
            </w:r>
            <w:r>
              <w:rPr>
                <w:rFonts w:ascii="Times New Roman" w:eastAsia="標楷體" w:hAnsi="Times New Roman"/>
                <w:szCs w:val="24"/>
              </w:rPr>
              <w:t>/</w:t>
            </w:r>
            <w:r>
              <w:rPr>
                <w:rFonts w:ascii="Times New Roman" w:eastAsia="標楷體" w:hAnsi="Times New Roman"/>
                <w:szCs w:val="24"/>
              </w:rPr>
              <w:t>地點</w:t>
            </w:r>
            <w:r>
              <w:rPr>
                <w:rFonts w:ascii="Times New Roman" w:eastAsia="標楷體" w:hAnsi="Times New Roman"/>
                <w:szCs w:val="24"/>
              </w:rPr>
              <w:t>On-site. Date/Time/Location</w:t>
            </w:r>
            <w:r>
              <w:rPr>
                <w:rFonts w:ascii="Times New Roman" w:eastAsia="標楷體" w:hAnsi="Times New Roman"/>
                <w:szCs w:val="24"/>
              </w:rPr>
              <w:t>：</w:t>
            </w:r>
          </w:p>
          <w:p w:rsidR="006D7C96" w:rsidRDefault="006D7C96">
            <w:pPr>
              <w:spacing w:line="320" w:lineRule="exact"/>
              <w:rPr>
                <w:rFonts w:ascii="Times New Roman" w:eastAsia="標楷體" w:hAnsi="Times New Roman"/>
                <w:szCs w:val="24"/>
              </w:rPr>
            </w:pPr>
          </w:p>
        </w:tc>
      </w:tr>
      <w:tr w:rsidR="006D7C96">
        <w:trPr>
          <w:trHeight w:val="558"/>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spacing w:line="320" w:lineRule="exact"/>
            </w:pPr>
            <w:r>
              <w:rPr>
                <w:rFonts w:ascii="標楷體" w:eastAsia="標楷體" w:hAnsi="標楷體"/>
                <w:szCs w:val="24"/>
              </w:rPr>
              <w:t>□</w:t>
            </w:r>
            <w:r>
              <w:rPr>
                <w:rFonts w:ascii="Times New Roman" w:eastAsia="標楷體" w:hAnsi="Times New Roman"/>
                <w:szCs w:val="24"/>
              </w:rPr>
              <w:t>線上，日期</w:t>
            </w:r>
            <w:r>
              <w:rPr>
                <w:rFonts w:ascii="Times New Roman" w:eastAsia="標楷體" w:hAnsi="Times New Roman"/>
                <w:szCs w:val="24"/>
              </w:rPr>
              <w:t>/</w:t>
            </w:r>
            <w:r>
              <w:rPr>
                <w:rFonts w:ascii="Times New Roman" w:eastAsia="標楷體" w:hAnsi="Times New Roman"/>
                <w:szCs w:val="24"/>
              </w:rPr>
              <w:t>時間</w:t>
            </w:r>
            <w:r>
              <w:rPr>
                <w:rFonts w:ascii="Times New Roman" w:eastAsia="標楷體" w:hAnsi="Times New Roman"/>
                <w:szCs w:val="24"/>
              </w:rPr>
              <w:t>/</w:t>
            </w:r>
            <w:r>
              <w:rPr>
                <w:rFonts w:ascii="Times New Roman" w:eastAsia="標楷體" w:hAnsi="Times New Roman"/>
                <w:szCs w:val="24"/>
              </w:rPr>
              <w:t>網址</w:t>
            </w:r>
            <w:r>
              <w:rPr>
                <w:rFonts w:ascii="Times New Roman" w:eastAsia="標楷體" w:hAnsi="Times New Roman"/>
                <w:szCs w:val="24"/>
              </w:rPr>
              <w:t>Online. Date/Time/URL</w:t>
            </w:r>
            <w:r>
              <w:rPr>
                <w:rFonts w:ascii="Times New Roman" w:eastAsia="標楷體" w:hAnsi="Times New Roman"/>
                <w:szCs w:val="24"/>
              </w:rPr>
              <w:t>：</w:t>
            </w:r>
          </w:p>
          <w:p w:rsidR="006D7C96" w:rsidRDefault="006D7C96">
            <w:pPr>
              <w:spacing w:line="320" w:lineRule="exact"/>
              <w:rPr>
                <w:rFonts w:ascii="Times New Roman" w:eastAsia="標楷體" w:hAnsi="Times New Roman"/>
                <w:szCs w:val="24"/>
              </w:rPr>
            </w:pPr>
          </w:p>
        </w:tc>
      </w:tr>
      <w:tr w:rsidR="006D7C96">
        <w:trPr>
          <w:trHeight w:val="1009"/>
        </w:trPr>
        <w:tc>
          <w:tcPr>
            <w:tcW w:w="10490" w:type="dxa"/>
            <w:gridSpan w:val="5"/>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D7C96" w:rsidRDefault="00127C56">
            <w:pPr>
              <w:numPr>
                <w:ilvl w:val="0"/>
                <w:numId w:val="4"/>
              </w:numPr>
              <w:spacing w:line="320" w:lineRule="exact"/>
              <w:textAlignment w:val="auto"/>
              <w:rPr>
                <w:rFonts w:ascii="Times New Roman" w:eastAsia="標楷體" w:hAnsi="Times New Roman"/>
                <w:b/>
                <w:szCs w:val="24"/>
              </w:rPr>
            </w:pPr>
            <w:r>
              <w:rPr>
                <w:rFonts w:ascii="Times New Roman" w:eastAsia="標楷體" w:hAnsi="Times New Roman"/>
                <w:b/>
                <w:szCs w:val="24"/>
              </w:rPr>
              <w:t>請填寫「英語授課教學演示及觀課之教學教案」並檢附課程相關資料</w:t>
            </w:r>
            <w:r>
              <w:rPr>
                <w:rFonts w:ascii="Times New Roman" w:eastAsia="標楷體" w:hAnsi="Times New Roman"/>
                <w:b/>
                <w:szCs w:val="24"/>
              </w:rPr>
              <w:t>(</w:t>
            </w:r>
            <w:r>
              <w:rPr>
                <w:rFonts w:ascii="Times New Roman" w:eastAsia="標楷體" w:hAnsi="Times New Roman"/>
                <w:b/>
                <w:szCs w:val="24"/>
              </w:rPr>
              <w:t>教材、簡報檔等</w:t>
            </w:r>
            <w:r>
              <w:rPr>
                <w:rFonts w:ascii="Times New Roman" w:eastAsia="標楷體" w:hAnsi="Times New Roman"/>
                <w:b/>
                <w:szCs w:val="24"/>
              </w:rPr>
              <w:t>)</w:t>
            </w:r>
            <w:r>
              <w:rPr>
                <w:rFonts w:ascii="Times New Roman" w:eastAsia="標楷體" w:hAnsi="Times New Roman"/>
                <w:b/>
                <w:szCs w:val="24"/>
              </w:rPr>
              <w:t>。請於進行觀課</w:t>
            </w:r>
            <w:r>
              <w:rPr>
                <w:rFonts w:ascii="Times New Roman" w:eastAsia="標楷體" w:hAnsi="Times New Roman"/>
                <w:b/>
                <w:szCs w:val="24"/>
              </w:rPr>
              <w:t>3</w:t>
            </w:r>
            <w:r>
              <w:rPr>
                <w:rFonts w:ascii="Times New Roman" w:eastAsia="標楷體" w:hAnsi="Times New Roman"/>
                <w:b/>
                <w:szCs w:val="24"/>
              </w:rPr>
              <w:t>日前完成教案規劃並寄送電子檔予諮詢導師參考，同時副知本中心承辦人。</w:t>
            </w:r>
          </w:p>
          <w:p w:rsidR="006D7C96" w:rsidRDefault="00127C56">
            <w:pPr>
              <w:spacing w:line="320" w:lineRule="exact"/>
              <w:ind w:left="720"/>
              <w:jc w:val="both"/>
            </w:pPr>
            <w:r>
              <w:rPr>
                <w:rFonts w:ascii="Times New Roman" w:eastAsia="標楷體" w:hAnsi="Times New Roman"/>
                <w:b/>
                <w:szCs w:val="24"/>
              </w:rPr>
              <w:t xml:space="preserve">Please fill out the “Lesson Plan for EMI Microteaching and Classroom Observation” and attach related lesson materials (textbooks, slides files, etc.). The lesson plan should be completed 3 days before observation and sent to the mentor and the contact person of the Center. </w:t>
            </w:r>
          </w:p>
        </w:tc>
      </w:tr>
    </w:tbl>
    <w:p w:rsidR="002E2F2E" w:rsidRDefault="002E2F2E">
      <w:pPr>
        <w:rPr>
          <w:vanish/>
        </w:rPr>
        <w:sectPr w:rsidR="002E2F2E">
          <w:headerReference w:type="default" r:id="rId7"/>
          <w:footerReference w:type="default" r:id="rId8"/>
          <w:pgSz w:w="11906" w:h="16838"/>
          <w:pgMar w:top="1134" w:right="1134" w:bottom="1134" w:left="1134" w:header="851" w:footer="1379" w:gutter="0"/>
          <w:cols w:space="720"/>
        </w:sectPr>
      </w:pPr>
    </w:p>
    <w:tbl>
      <w:tblPr>
        <w:tblW w:w="14772" w:type="dxa"/>
        <w:tblInd w:w="-318" w:type="dxa"/>
        <w:tblLayout w:type="fixed"/>
        <w:tblCellMar>
          <w:left w:w="10" w:type="dxa"/>
          <w:right w:w="10" w:type="dxa"/>
        </w:tblCellMar>
        <w:tblLook w:val="04A0" w:firstRow="1" w:lastRow="0" w:firstColumn="1" w:lastColumn="0" w:noHBand="0" w:noVBand="1"/>
      </w:tblPr>
      <w:tblGrid>
        <w:gridCol w:w="2155"/>
        <w:gridCol w:w="5671"/>
        <w:gridCol w:w="1559"/>
        <w:gridCol w:w="142"/>
        <w:gridCol w:w="1985"/>
        <w:gridCol w:w="1842"/>
        <w:gridCol w:w="1418"/>
      </w:tblGrid>
      <w:tr w:rsidR="006D7C96">
        <w:trPr>
          <w:trHeight w:val="840"/>
        </w:trPr>
        <w:tc>
          <w:tcPr>
            <w:tcW w:w="147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jc w:val="center"/>
              <w:textAlignment w:val="auto"/>
            </w:pPr>
            <w:r>
              <w:rPr>
                <w:rFonts w:ascii="Times New Roman" w:eastAsia="標楷體" w:hAnsi="Times New Roman"/>
                <w:b/>
                <w:sz w:val="32"/>
              </w:rPr>
              <w:lastRenderedPageBreak/>
              <w:t>英語授課教學演示及觀課之教學教案</w:t>
            </w:r>
          </w:p>
          <w:p w:rsidR="006D7C96" w:rsidRDefault="00127C56">
            <w:pPr>
              <w:widowControl/>
              <w:jc w:val="center"/>
              <w:textAlignment w:val="auto"/>
            </w:pPr>
            <w:r>
              <w:rPr>
                <w:rFonts w:ascii="Times New Roman" w:eastAsia="標楷體" w:hAnsi="Times New Roman"/>
                <w:b/>
                <w:sz w:val="32"/>
              </w:rPr>
              <w:t>Lesson Plan</w:t>
            </w:r>
            <w:r>
              <w:rPr>
                <w:rFonts w:ascii="Times New Roman" w:eastAsia="標楷體" w:hAnsi="Times New Roman"/>
                <w:b/>
                <w:bCs/>
                <w:sz w:val="32"/>
              </w:rPr>
              <w:t xml:space="preserve"> </w:t>
            </w:r>
            <w:r>
              <w:rPr>
                <w:rFonts w:ascii="Times New Roman" w:eastAsia="標楷體" w:hAnsi="Times New Roman"/>
                <w:b/>
                <w:sz w:val="32"/>
              </w:rPr>
              <w:t>for</w:t>
            </w:r>
            <w:r>
              <w:rPr>
                <w:rFonts w:ascii="Times New Roman" w:eastAsia="標楷體" w:hAnsi="Times New Roman"/>
                <w:b/>
                <w:bCs/>
                <w:sz w:val="32"/>
              </w:rPr>
              <w:t xml:space="preserve"> </w:t>
            </w:r>
            <w:r>
              <w:rPr>
                <w:rFonts w:ascii="Times New Roman" w:eastAsia="標楷體" w:hAnsi="Times New Roman"/>
                <w:b/>
                <w:sz w:val="32"/>
              </w:rPr>
              <w:t>EMI Microteaching and Classroom Observation</w:t>
            </w:r>
          </w:p>
        </w:tc>
      </w:tr>
      <w:tr w:rsidR="006D7C96">
        <w:trPr>
          <w:trHeight w:val="101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授課教師</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Instructor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所屬學校</w:t>
            </w:r>
          </w:p>
          <w:p w:rsidR="006D7C96" w:rsidRDefault="00127C56">
            <w:pPr>
              <w:widowControl/>
              <w:textAlignment w:val="auto"/>
              <w:rPr>
                <w:rFonts w:ascii="Times New Roman" w:eastAsia="標楷體" w:hAnsi="Times New Roman"/>
              </w:rPr>
            </w:pPr>
            <w:r>
              <w:rPr>
                <w:rFonts w:ascii="Times New Roman" w:eastAsia="標楷體" w:hAnsi="Times New Roman"/>
              </w:rPr>
              <w:t>University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r w:rsidR="006D7C96">
        <w:trPr>
          <w:trHeight w:val="98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所屬系所</w:t>
            </w:r>
          </w:p>
          <w:p w:rsidR="006D7C96" w:rsidRDefault="00127C56">
            <w:pPr>
              <w:widowControl/>
              <w:textAlignment w:val="auto"/>
              <w:rPr>
                <w:rFonts w:ascii="Times New Roman" w:eastAsia="標楷體" w:hAnsi="Times New Roman"/>
              </w:rPr>
            </w:pPr>
            <w:r>
              <w:rPr>
                <w:rFonts w:ascii="Times New Roman" w:eastAsia="標楷體" w:hAnsi="Times New Roman"/>
              </w:rPr>
              <w:t>Dept/Inst.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學生人數</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Number of Students </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r w:rsidR="006D7C96">
        <w:trPr>
          <w:trHeight w:val="4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展示方式</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Way of Demonstration </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w:t>
            </w:r>
            <w:r>
              <w:rPr>
                <w:rFonts w:ascii="Times New Roman" w:eastAsia="標楷體" w:hAnsi="Times New Roman"/>
              </w:rPr>
              <w:t>現場教學</w:t>
            </w:r>
            <w:r>
              <w:rPr>
                <w:rFonts w:ascii="Times New Roman" w:eastAsia="標楷體" w:hAnsi="Times New Roman"/>
              </w:rPr>
              <w:t>On-site instruction</w:t>
            </w:r>
          </w:p>
          <w:p w:rsidR="006D7C96" w:rsidRDefault="00127C56">
            <w:pPr>
              <w:widowControl/>
              <w:textAlignment w:val="auto"/>
              <w:rPr>
                <w:rFonts w:ascii="Times New Roman" w:eastAsia="標楷體" w:hAnsi="Times New Roman"/>
              </w:rPr>
            </w:pPr>
            <w:r>
              <w:rPr>
                <w:rFonts w:ascii="Times New Roman" w:eastAsia="標楷體" w:hAnsi="Times New Roman"/>
              </w:rPr>
              <w:t>□</w:t>
            </w:r>
            <w:r>
              <w:rPr>
                <w:rFonts w:ascii="Times New Roman" w:eastAsia="標楷體" w:hAnsi="Times New Roman"/>
              </w:rPr>
              <w:t>預錄影片</w:t>
            </w:r>
            <w:r>
              <w:rPr>
                <w:rFonts w:ascii="Times New Roman" w:eastAsia="標楷體" w:hAnsi="Times New Roman"/>
              </w:rPr>
              <w:t>Pre-recorded video</w:t>
            </w:r>
          </w:p>
          <w:p w:rsidR="006D7C96" w:rsidRDefault="00127C56">
            <w:pPr>
              <w:widowControl/>
              <w:textAlignment w:val="auto"/>
              <w:rPr>
                <w:rFonts w:ascii="Times New Roman" w:eastAsia="標楷體" w:hAnsi="Times New Roman"/>
              </w:rPr>
            </w:pPr>
            <w:r>
              <w:rPr>
                <w:rFonts w:ascii="Times New Roman" w:eastAsia="標楷體" w:hAnsi="Times New Roman"/>
              </w:rPr>
              <w:t>□</w:t>
            </w:r>
            <w:r>
              <w:rPr>
                <w:rFonts w:ascii="Times New Roman" w:eastAsia="標楷體" w:hAnsi="Times New Roman"/>
              </w:rPr>
              <w:t>線上演示</w:t>
            </w:r>
            <w:r>
              <w:rPr>
                <w:rFonts w:ascii="Times New Roman" w:eastAsia="標楷體" w:hAnsi="Times New Roman"/>
              </w:rPr>
              <w:t>Online demonstration</w:t>
            </w:r>
          </w:p>
        </w:tc>
      </w:tr>
      <w:tr w:rsidR="006D7C96">
        <w:trPr>
          <w:trHeight w:val="83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課程名稱</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Course Title </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r w:rsidR="006D7C96">
        <w:trPr>
          <w:trHeight w:val="84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主題</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Lesson/Topic </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r w:rsidR="006D7C96">
        <w:trPr>
          <w:trHeight w:val="84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教學日期</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Date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月　　日</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Y </w:t>
            </w:r>
            <w:r>
              <w:rPr>
                <w:rFonts w:ascii="Times New Roman" w:eastAsia="標楷體" w:hAnsi="Times New Roman"/>
              </w:rPr>
              <w:t xml:space="preserve">　</w:t>
            </w:r>
            <w:r>
              <w:rPr>
                <w:rFonts w:ascii="Times New Roman" w:eastAsia="標楷體" w:hAnsi="Times New Roman"/>
              </w:rPr>
              <w:t xml:space="preserve">  M</w:t>
            </w:r>
            <w:r>
              <w:rPr>
                <w:rFonts w:ascii="Times New Roman" w:eastAsia="標楷體" w:hAnsi="Times New Roman"/>
              </w:rPr>
              <w:t xml:space="preserve">　　</w:t>
            </w:r>
            <w:r>
              <w:rPr>
                <w:rFonts w:ascii="Times New Roman" w:eastAsia="標楷體" w:hAnsi="Times New Roman"/>
              </w:rPr>
              <w:t>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教學時間</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Time </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 xml:space="preserve">     :    ~    :</w:t>
            </w:r>
          </w:p>
        </w:tc>
      </w:tr>
      <w:tr w:rsidR="006D7C96">
        <w:trPr>
          <w:trHeight w:val="92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適用對象</w:t>
            </w:r>
          </w:p>
          <w:p w:rsidR="006D7C96" w:rsidRDefault="00127C56">
            <w:pPr>
              <w:widowControl/>
              <w:textAlignment w:val="auto"/>
              <w:rPr>
                <w:rFonts w:ascii="Times New Roman" w:eastAsia="標楷體" w:hAnsi="Times New Roman"/>
              </w:rPr>
            </w:pPr>
            <w:r>
              <w:rPr>
                <w:rFonts w:ascii="Times New Roman" w:eastAsia="標楷體" w:hAnsi="Times New Roman"/>
              </w:rPr>
              <w:t>Suitable For</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p w:rsidR="006D7C96" w:rsidRDefault="00127C56">
            <w:pPr>
              <w:widowControl/>
              <w:textAlignment w:val="auto"/>
              <w:rPr>
                <w:rFonts w:ascii="Times New Roman" w:eastAsia="標楷體" w:hAnsi="Times New Roman"/>
              </w:rPr>
            </w:pPr>
            <w:r>
              <w:rPr>
                <w:rFonts w:ascii="Times New Roman" w:eastAsia="標楷體" w:hAnsi="Times New Roman"/>
              </w:rPr>
              <w:t>*</w:t>
            </w:r>
            <w:r>
              <w:rPr>
                <w:rFonts w:ascii="Times New Roman" w:eastAsia="標楷體" w:hAnsi="Times New Roman"/>
              </w:rPr>
              <w:t>學士班、碩士班、博士班</w:t>
            </w:r>
            <w:r>
              <w:rPr>
                <w:rFonts w:ascii="Times New Roman" w:eastAsia="標楷體" w:hAnsi="Times New Roman"/>
              </w:rPr>
              <w:t xml:space="preserve"> (undergraduate, graduate, PhD program)</w:t>
            </w:r>
          </w:p>
        </w:tc>
      </w:tr>
      <w:tr w:rsidR="006D7C96">
        <w:trPr>
          <w:trHeight w:val="4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學生英語能力程度</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 xml:space="preserve">Anticipated Students’ English Proficiency Level </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p w:rsidR="006D7C96" w:rsidRDefault="006D7C96">
            <w:pPr>
              <w:widowControl/>
              <w:textAlignment w:val="auto"/>
              <w:rPr>
                <w:rFonts w:ascii="Times New Roman" w:eastAsia="標楷體" w:hAnsi="Times New Roman"/>
              </w:rPr>
            </w:pPr>
          </w:p>
          <w:p w:rsidR="006D7C96" w:rsidRDefault="00127C56">
            <w:pPr>
              <w:widowControl/>
              <w:textAlignment w:val="auto"/>
              <w:rPr>
                <w:rFonts w:ascii="Times New Roman" w:eastAsia="標楷體" w:hAnsi="Times New Roman"/>
                <w:b/>
              </w:rPr>
            </w:pPr>
            <w:r>
              <w:rPr>
                <w:rFonts w:ascii="Times New Roman" w:eastAsia="標楷體" w:hAnsi="Times New Roman"/>
                <w:b/>
              </w:rPr>
              <w:t>B1, B2, C1, C2</w:t>
            </w:r>
          </w:p>
          <w:p w:rsidR="006D7C96" w:rsidRDefault="00127C56">
            <w:pPr>
              <w:widowControl/>
              <w:textAlignment w:val="auto"/>
              <w:rPr>
                <w:rFonts w:ascii="Times New Roman" w:eastAsia="標楷體" w:hAnsi="Times New Roman"/>
              </w:rPr>
            </w:pPr>
            <w:r>
              <w:rPr>
                <w:rFonts w:ascii="Times New Roman" w:eastAsia="標楷體" w:hAnsi="Times New Roman"/>
              </w:rPr>
              <w:t>* Circle a CEFR level: if mixed, write possible range of levels. To determine anticipated students’ English proficiency level, please refer to appendix 2: CEFR Levels—global scale.</w:t>
            </w:r>
          </w:p>
        </w:tc>
      </w:tr>
      <w:tr w:rsidR="006D7C96">
        <w:trPr>
          <w:trHeight w:val="24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lastRenderedPageBreak/>
              <w:t>教學目標</w:t>
            </w:r>
          </w:p>
          <w:p w:rsidR="006D7C96" w:rsidRDefault="00127C56">
            <w:pPr>
              <w:widowControl/>
              <w:textAlignment w:val="auto"/>
              <w:rPr>
                <w:rFonts w:ascii="Times New Roman" w:eastAsia="標楷體" w:hAnsi="Times New Roman"/>
              </w:rPr>
            </w:pPr>
            <w:r>
              <w:rPr>
                <w:rFonts w:ascii="Times New Roman" w:eastAsia="標楷體" w:hAnsi="Times New Roman"/>
              </w:rPr>
              <w:t>Lesson Objective</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Notes:</w:t>
            </w:r>
          </w:p>
          <w:p w:rsidR="006D7C96" w:rsidRDefault="00127C56">
            <w:pPr>
              <w:numPr>
                <w:ilvl w:val="0"/>
                <w:numId w:val="5"/>
              </w:numPr>
              <w:snapToGrid w:val="0"/>
              <w:spacing w:line="360" w:lineRule="auto"/>
              <w:jc w:val="both"/>
            </w:pPr>
            <w:r>
              <w:rPr>
                <w:rFonts w:ascii="Times New Roman" w:eastAsia="標楷體" w:hAnsi="Times New Roman"/>
              </w:rPr>
              <w:t>Lesson objectives should be actions that are observable and measurable</w:t>
            </w:r>
            <w:r>
              <w:rPr>
                <w:rFonts w:ascii="Times New Roman" w:eastAsia="標楷體" w:hAnsi="Times New Roman"/>
                <w:szCs w:val="24"/>
              </w:rPr>
              <w:t xml:space="preserve"> i.e., should include </w:t>
            </w:r>
            <w:r>
              <w:rPr>
                <w:rFonts w:ascii="Times New Roman" w:eastAsia="標楷體" w:hAnsi="Times New Roman"/>
                <w:i/>
                <w:szCs w:val="24"/>
              </w:rPr>
              <w:t>who</w:t>
            </w:r>
            <w:r>
              <w:rPr>
                <w:rFonts w:ascii="Times New Roman" w:eastAsia="標楷體" w:hAnsi="Times New Roman"/>
                <w:szCs w:val="24"/>
              </w:rPr>
              <w:t xml:space="preserve">, </w:t>
            </w:r>
            <w:r>
              <w:rPr>
                <w:rFonts w:ascii="Times New Roman" w:eastAsia="標楷體" w:hAnsi="Times New Roman"/>
                <w:i/>
                <w:szCs w:val="24"/>
              </w:rPr>
              <w:t xml:space="preserve">do what </w:t>
            </w:r>
            <w:r>
              <w:rPr>
                <w:rFonts w:ascii="Times New Roman" w:eastAsia="標楷體" w:hAnsi="Times New Roman"/>
                <w:szCs w:val="24"/>
              </w:rPr>
              <w:t xml:space="preserve">(action verb), </w:t>
            </w:r>
            <w:r>
              <w:rPr>
                <w:rFonts w:ascii="Times New Roman" w:eastAsia="標楷體" w:hAnsi="Times New Roman"/>
                <w:i/>
                <w:szCs w:val="24"/>
              </w:rPr>
              <w:t xml:space="preserve">under what conditions </w:t>
            </w:r>
            <w:r>
              <w:rPr>
                <w:rFonts w:ascii="Times New Roman" w:eastAsia="標楷體" w:hAnsi="Times New Roman"/>
                <w:szCs w:val="24"/>
              </w:rPr>
              <w:t xml:space="preserve">(context), and </w:t>
            </w:r>
            <w:r>
              <w:rPr>
                <w:rFonts w:ascii="Times New Roman" w:eastAsia="標楷體" w:hAnsi="Times New Roman"/>
                <w:i/>
                <w:szCs w:val="24"/>
              </w:rPr>
              <w:t xml:space="preserve">how well </w:t>
            </w:r>
            <w:r>
              <w:rPr>
                <w:rFonts w:ascii="Times New Roman" w:eastAsia="標楷體" w:hAnsi="Times New Roman"/>
                <w:szCs w:val="24"/>
              </w:rPr>
              <w:t>(extent).</w:t>
            </w:r>
          </w:p>
          <w:p w:rsidR="006D7C96" w:rsidRDefault="00127C56">
            <w:pPr>
              <w:widowControl/>
              <w:numPr>
                <w:ilvl w:val="0"/>
                <w:numId w:val="5"/>
              </w:numPr>
              <w:textAlignment w:val="auto"/>
              <w:rPr>
                <w:rFonts w:ascii="Times New Roman" w:eastAsia="標楷體" w:hAnsi="Times New Roman"/>
              </w:rPr>
            </w:pPr>
            <w:r>
              <w:rPr>
                <w:rFonts w:ascii="Times New Roman" w:eastAsia="標楷體" w:hAnsi="Times New Roman"/>
              </w:rPr>
              <w:t xml:space="preserve">For a list of verbs that you can use to formulate the lesson objectives, please see the Bloom’s Taxonomy Action Verbs chart below. </w:t>
            </w:r>
          </w:p>
          <w:p w:rsidR="006D7C96" w:rsidRDefault="00127C56">
            <w:pPr>
              <w:widowControl/>
              <w:numPr>
                <w:ilvl w:val="0"/>
                <w:numId w:val="5"/>
              </w:numPr>
              <w:textAlignment w:val="auto"/>
              <w:rPr>
                <w:rFonts w:ascii="Times New Roman" w:eastAsia="標楷體" w:hAnsi="Times New Roman"/>
              </w:rPr>
            </w:pPr>
            <w:r>
              <w:rPr>
                <w:rFonts w:ascii="Times New Roman" w:eastAsia="標楷體" w:hAnsi="Times New Roman"/>
              </w:rPr>
              <w:t>The objectives listed should be used to guide your lesson procedure. An effective lesson should aim for meeting all lesson objectives you have set.</w:t>
            </w:r>
          </w:p>
        </w:tc>
      </w:tr>
      <w:tr w:rsidR="006D7C96">
        <w:trPr>
          <w:trHeight w:val="992"/>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b/>
              </w:rPr>
            </w:pPr>
            <w:r>
              <w:rPr>
                <w:rFonts w:ascii="Times New Roman" w:eastAsia="標楷體" w:hAnsi="Times New Roman"/>
                <w:b/>
              </w:rPr>
              <w:t>By the end of the lesson, students will be able to …</w:t>
            </w:r>
          </w:p>
          <w:p w:rsidR="006D7C96" w:rsidRDefault="006D7C96">
            <w:pPr>
              <w:widowControl/>
              <w:textAlignment w:val="auto"/>
              <w:rPr>
                <w:rFonts w:ascii="Times New Roman" w:eastAsia="標楷體" w:hAnsi="Times New Roman"/>
              </w:rPr>
            </w:pPr>
          </w:p>
        </w:tc>
      </w:tr>
      <w:tr w:rsidR="006D7C96">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關鍵詞</w:t>
            </w:r>
            <w:r>
              <w:rPr>
                <w:rFonts w:ascii="Times New Roman" w:eastAsia="標楷體" w:hAnsi="Times New Roman"/>
              </w:rPr>
              <w:t>/</w:t>
            </w:r>
            <w:r>
              <w:rPr>
                <w:rFonts w:ascii="Times New Roman" w:eastAsia="標楷體" w:hAnsi="Times New Roman"/>
              </w:rPr>
              <w:t>重要概念</w:t>
            </w:r>
          </w:p>
          <w:p w:rsidR="006D7C96" w:rsidRDefault="00127C56">
            <w:pPr>
              <w:widowControl/>
              <w:textAlignment w:val="auto"/>
              <w:rPr>
                <w:rFonts w:ascii="Times New Roman" w:eastAsia="標楷體" w:hAnsi="Times New Roman"/>
              </w:rPr>
            </w:pPr>
            <w:r>
              <w:rPr>
                <w:rFonts w:ascii="Times New Roman" w:eastAsia="標楷體" w:hAnsi="Times New Roman"/>
              </w:rPr>
              <w:t>Keywords or Key Concepts</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By the end of the class, students will be able to use the following keywords or key concepts in speaking, writing, or problem solving:</w:t>
            </w:r>
          </w:p>
          <w:p w:rsidR="006D7C96" w:rsidRDefault="006D7C96">
            <w:pPr>
              <w:widowControl/>
              <w:textAlignment w:val="auto"/>
              <w:rPr>
                <w:rFonts w:ascii="Times New Roman" w:eastAsia="標楷體" w:hAnsi="Times New Roman"/>
              </w:rPr>
            </w:pPr>
          </w:p>
          <w:p w:rsidR="006D7C96" w:rsidRDefault="006D7C96">
            <w:pPr>
              <w:widowControl/>
              <w:textAlignment w:val="auto"/>
              <w:rPr>
                <w:rFonts w:ascii="Times New Roman" w:eastAsia="標楷體" w:hAnsi="Times New Roman"/>
              </w:rPr>
            </w:pPr>
          </w:p>
        </w:tc>
      </w:tr>
      <w:tr w:rsidR="006D7C96">
        <w:trPr>
          <w:trHeight w:val="698"/>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Anticipated student difficulty with the keywords:</w:t>
            </w:r>
          </w:p>
          <w:p w:rsidR="006D7C96" w:rsidRDefault="00127C56">
            <w:pPr>
              <w:widowControl/>
              <w:textAlignment w:val="auto"/>
              <w:rPr>
                <w:rFonts w:ascii="Times New Roman" w:eastAsia="標楷體" w:hAnsi="Times New Roman"/>
              </w:rPr>
            </w:pPr>
            <w:r>
              <w:rPr>
                <w:rFonts w:ascii="Times New Roman" w:eastAsia="標楷體" w:hAnsi="Times New Roman"/>
              </w:rPr>
              <w:t>□Meaning (find ways to clearly convey the meaning)</w:t>
            </w:r>
          </w:p>
          <w:p w:rsidR="006D7C96" w:rsidRDefault="00127C56">
            <w:pPr>
              <w:widowControl/>
              <w:textAlignment w:val="auto"/>
              <w:rPr>
                <w:rFonts w:ascii="Times New Roman" w:eastAsia="標楷體" w:hAnsi="Times New Roman"/>
              </w:rPr>
            </w:pPr>
            <w:r>
              <w:rPr>
                <w:rFonts w:ascii="Times New Roman" w:eastAsia="標楷體" w:hAnsi="Times New Roman"/>
              </w:rPr>
              <w:t>□Pronunciation (find ways to familiarize your students with the sound)</w:t>
            </w:r>
          </w:p>
        </w:tc>
      </w:tr>
      <w:tr w:rsidR="006D7C96">
        <w:trPr>
          <w:trHeight w:val="1044"/>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教學方法</w:t>
            </w:r>
          </w:p>
          <w:p w:rsidR="006D7C96" w:rsidRDefault="00127C56">
            <w:pPr>
              <w:widowControl/>
              <w:textAlignment w:val="auto"/>
              <w:rPr>
                <w:rFonts w:ascii="Times New Roman" w:eastAsia="標楷體" w:hAnsi="Times New Roman"/>
              </w:rPr>
            </w:pPr>
            <w:r>
              <w:rPr>
                <w:rFonts w:ascii="Times New Roman" w:eastAsia="標楷體" w:hAnsi="Times New Roman"/>
              </w:rPr>
              <w:t>Teaching Method</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r w:rsidR="006D7C96">
        <w:trPr>
          <w:trHeight w:val="1044"/>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教學資源</w:t>
            </w:r>
          </w:p>
          <w:p w:rsidR="006D7C96" w:rsidRDefault="00127C56">
            <w:pPr>
              <w:widowControl/>
              <w:textAlignment w:val="auto"/>
              <w:rPr>
                <w:rFonts w:ascii="Times New Roman" w:eastAsia="標楷體" w:hAnsi="Times New Roman"/>
              </w:rPr>
            </w:pPr>
            <w:r>
              <w:rPr>
                <w:rFonts w:ascii="Times New Roman" w:eastAsia="標楷體" w:hAnsi="Times New Roman"/>
              </w:rPr>
              <w:t>Teaching Tools</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r w:rsidR="006D7C96">
        <w:trPr>
          <w:trHeight w:val="2214"/>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lastRenderedPageBreak/>
              <w:t>教學過程</w:t>
            </w:r>
            <w:r>
              <w:rPr>
                <w:rFonts w:ascii="Times New Roman" w:eastAsia="標楷體" w:hAnsi="Times New Roman"/>
              </w:rPr>
              <w:t xml:space="preserve"> </w:t>
            </w:r>
          </w:p>
          <w:p w:rsidR="006D7C96" w:rsidRDefault="00127C56">
            <w:pPr>
              <w:widowControl/>
              <w:textAlignment w:val="auto"/>
              <w:rPr>
                <w:rFonts w:ascii="Times New Roman" w:eastAsia="標楷體" w:hAnsi="Times New Roman"/>
              </w:rPr>
            </w:pPr>
            <w:r>
              <w:rPr>
                <w:rFonts w:ascii="Times New Roman" w:eastAsia="標楷體" w:hAnsi="Times New Roman"/>
              </w:rPr>
              <w:t>Teaching Procedure</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Notes:</w:t>
            </w:r>
          </w:p>
          <w:p w:rsidR="006D7C96" w:rsidRDefault="00127C56">
            <w:pPr>
              <w:widowControl/>
              <w:numPr>
                <w:ilvl w:val="0"/>
                <w:numId w:val="6"/>
              </w:numPr>
              <w:textAlignment w:val="auto"/>
              <w:rPr>
                <w:rFonts w:ascii="Times New Roman" w:eastAsia="標楷體" w:hAnsi="Times New Roman"/>
              </w:rPr>
            </w:pPr>
            <w:r>
              <w:rPr>
                <w:rFonts w:ascii="Times New Roman" w:eastAsia="標楷體" w:hAnsi="Times New Roman"/>
              </w:rPr>
              <w:t>If your demonstration is a real classroom lesson (either on-site or online), please plan your procedure so that the lesson includes:</w:t>
            </w:r>
          </w:p>
          <w:p w:rsidR="006D7C96" w:rsidRDefault="00127C56">
            <w:pPr>
              <w:widowControl/>
              <w:numPr>
                <w:ilvl w:val="0"/>
                <w:numId w:val="7"/>
              </w:numPr>
              <w:textAlignment w:val="auto"/>
              <w:rPr>
                <w:rFonts w:ascii="Times New Roman" w:eastAsia="標楷體" w:hAnsi="Times New Roman"/>
              </w:rPr>
            </w:pPr>
            <w:r>
              <w:rPr>
                <w:rFonts w:ascii="Times New Roman" w:eastAsia="標楷體" w:hAnsi="Times New Roman"/>
              </w:rPr>
              <w:t>explanations of key concepts</w:t>
            </w:r>
          </w:p>
          <w:p w:rsidR="006D7C96" w:rsidRDefault="00127C56">
            <w:pPr>
              <w:widowControl/>
              <w:numPr>
                <w:ilvl w:val="0"/>
                <w:numId w:val="7"/>
              </w:numPr>
              <w:textAlignment w:val="auto"/>
              <w:rPr>
                <w:rFonts w:ascii="Times New Roman" w:eastAsia="標楷體" w:hAnsi="Times New Roman"/>
              </w:rPr>
            </w:pPr>
            <w:r>
              <w:rPr>
                <w:rFonts w:ascii="Times New Roman" w:eastAsia="標楷體" w:hAnsi="Times New Roman"/>
              </w:rPr>
              <w:t>interaction between students/audience and the instructor—</w:t>
            </w:r>
          </w:p>
          <w:p w:rsidR="006D7C96" w:rsidRDefault="00127C56">
            <w:pPr>
              <w:widowControl/>
              <w:numPr>
                <w:ilvl w:val="0"/>
                <w:numId w:val="8"/>
              </w:numPr>
              <w:textAlignment w:val="auto"/>
              <w:rPr>
                <w:rFonts w:ascii="Times New Roman" w:eastAsia="標楷體" w:hAnsi="Times New Roman"/>
              </w:rPr>
            </w:pPr>
            <w:r>
              <w:rPr>
                <w:rFonts w:ascii="Times New Roman" w:eastAsia="標楷體" w:hAnsi="Times New Roman"/>
              </w:rPr>
              <w:t>at least one attempt to check students’ understanding of key concepts</w:t>
            </w:r>
          </w:p>
          <w:p w:rsidR="006D7C96" w:rsidRDefault="00127C56">
            <w:pPr>
              <w:widowControl/>
              <w:numPr>
                <w:ilvl w:val="0"/>
                <w:numId w:val="8"/>
              </w:numPr>
              <w:textAlignment w:val="auto"/>
              <w:rPr>
                <w:rFonts w:ascii="Times New Roman" w:eastAsia="標楷體" w:hAnsi="Times New Roman"/>
              </w:rPr>
            </w:pPr>
            <w:r>
              <w:rPr>
                <w:rFonts w:ascii="Times New Roman" w:eastAsia="標楷體" w:hAnsi="Times New Roman"/>
              </w:rPr>
              <w:t xml:space="preserve">at least one task designed for students to apply a key concept </w:t>
            </w:r>
          </w:p>
          <w:p w:rsidR="006D7C96" w:rsidRDefault="00127C56">
            <w:pPr>
              <w:widowControl/>
              <w:numPr>
                <w:ilvl w:val="0"/>
                <w:numId w:val="6"/>
              </w:numPr>
              <w:textAlignment w:val="auto"/>
              <w:rPr>
                <w:rFonts w:ascii="Times New Roman" w:eastAsia="標楷體" w:hAnsi="Times New Roman"/>
              </w:rPr>
            </w:pPr>
            <w:r>
              <w:rPr>
                <w:rFonts w:ascii="Times New Roman" w:eastAsia="標楷體" w:hAnsi="Times New Roman"/>
              </w:rPr>
              <w:t>If your demonstration is a simulation without audience, you should consider the mentor as your student and plan tasks accordingly.</w:t>
            </w:r>
          </w:p>
          <w:p w:rsidR="006D7C96" w:rsidRDefault="00127C56">
            <w:pPr>
              <w:widowControl/>
              <w:numPr>
                <w:ilvl w:val="0"/>
                <w:numId w:val="6"/>
              </w:numPr>
              <w:textAlignment w:val="auto"/>
              <w:rPr>
                <w:rFonts w:ascii="Times New Roman" w:eastAsia="標楷體" w:hAnsi="Times New Roman"/>
              </w:rPr>
            </w:pPr>
            <w:r>
              <w:rPr>
                <w:rFonts w:ascii="Times New Roman" w:eastAsia="標楷體" w:hAnsi="Times New Roman"/>
              </w:rPr>
              <w:t>If your presentation is a pre-recorded classroom lesson, please show segments that can illustrate the above aspects.</w:t>
            </w:r>
          </w:p>
          <w:p w:rsidR="006D7C96" w:rsidRDefault="00127C56">
            <w:pPr>
              <w:widowControl/>
              <w:numPr>
                <w:ilvl w:val="0"/>
                <w:numId w:val="6"/>
              </w:numPr>
              <w:textAlignment w:val="auto"/>
              <w:rPr>
                <w:rFonts w:ascii="Times New Roman" w:eastAsia="標楷體" w:hAnsi="Times New Roman"/>
              </w:rPr>
            </w:pPr>
            <w:r>
              <w:rPr>
                <w:rFonts w:ascii="Times New Roman" w:eastAsia="標楷體" w:hAnsi="Times New Roman"/>
              </w:rPr>
              <w:t xml:space="preserve">Interaction Type </w:t>
            </w:r>
          </w:p>
          <w:p w:rsidR="006D7C96" w:rsidRDefault="00127C56">
            <w:pPr>
              <w:widowControl/>
              <w:textAlignment w:val="auto"/>
              <w:rPr>
                <w:rFonts w:ascii="Times New Roman" w:eastAsia="標楷體" w:hAnsi="Times New Roman"/>
              </w:rPr>
            </w:pPr>
            <w:r>
              <w:rPr>
                <w:rFonts w:ascii="Times New Roman" w:eastAsia="標楷體" w:hAnsi="Times New Roman"/>
              </w:rPr>
              <w:t>Please mark how the interaction is planned for each activity in the lesson. Seeing what was planned and what actually happened could help the dialogue during the post-lesson reflection. Through matching what was planned and what actually happened in terms of interaction, this note could also potentially help mentors (seed instructors) to assess the overall percentage of interaction during the lesson. Potential scenarios: TTT (teacher talking time); T-S (teacher-student); S-S (student-student).</w:t>
            </w:r>
          </w:p>
          <w:p w:rsidR="006D7C96" w:rsidRDefault="00127C56">
            <w:pPr>
              <w:widowControl/>
              <w:numPr>
                <w:ilvl w:val="0"/>
                <w:numId w:val="9"/>
              </w:numPr>
              <w:textAlignment w:val="auto"/>
              <w:rPr>
                <w:rFonts w:ascii="Times New Roman" w:eastAsia="標楷體" w:hAnsi="Times New Roman"/>
              </w:rPr>
            </w:pPr>
            <w:r>
              <w:rPr>
                <w:rFonts w:ascii="Times New Roman" w:eastAsia="標楷體" w:hAnsi="Times New Roman"/>
              </w:rPr>
              <w:t>TTT: Teacher Talking Time is when the teacher is presenting a concept in a monologic fashion;</w:t>
            </w:r>
          </w:p>
          <w:p w:rsidR="006D7C96" w:rsidRDefault="00127C56">
            <w:pPr>
              <w:widowControl/>
              <w:numPr>
                <w:ilvl w:val="0"/>
                <w:numId w:val="9"/>
              </w:numPr>
              <w:textAlignment w:val="auto"/>
            </w:pPr>
            <w:r>
              <w:rPr>
                <w:rFonts w:ascii="Times New Roman" w:eastAsia="標楷體" w:hAnsi="Times New Roman"/>
              </w:rPr>
              <w:t xml:space="preserve">T-S: When the teacher engages in a dialogue with the students; the dialogue could be between the teacher and the whole class (T/WC), e.g., when checking comprehension, </w:t>
            </w:r>
            <w:r>
              <w:rPr>
                <w:rFonts w:ascii="Times New Roman" w:eastAsia="標楷體" w:hAnsi="Times New Roman"/>
                <w:u w:val="single"/>
              </w:rPr>
              <w:t>or</w:t>
            </w:r>
            <w:r>
              <w:rPr>
                <w:rFonts w:ascii="Times New Roman" w:eastAsia="標楷體" w:hAnsi="Times New Roman"/>
              </w:rPr>
              <w:t xml:space="preserve"> between the teacher and one student (T/S), e.g., when the teacher asks a question and expects an answer from one volunteer student -- whoever answers first -- or when the teacher calls on a specific student to answer a question;</w:t>
            </w:r>
          </w:p>
          <w:p w:rsidR="006D7C96" w:rsidRDefault="00127C56">
            <w:pPr>
              <w:widowControl/>
              <w:numPr>
                <w:ilvl w:val="0"/>
                <w:numId w:val="9"/>
              </w:numPr>
              <w:textAlignment w:val="auto"/>
              <w:rPr>
                <w:rFonts w:ascii="Times New Roman" w:eastAsia="標楷體" w:hAnsi="Times New Roman"/>
              </w:rPr>
            </w:pPr>
            <w:r>
              <w:rPr>
                <w:rFonts w:ascii="Times New Roman" w:eastAsia="標楷體" w:hAnsi="Times New Roman"/>
              </w:rPr>
              <w:t>S-S: When the students need to complete a task through interaction whether in pairs (P/W) or groups (G/W). During S-S, students might occasionally use language other than English for clarification or idea generating but the presentation of the outcome of the task is in English.</w:t>
            </w:r>
          </w:p>
        </w:tc>
      </w:tr>
      <w:tr w:rsidR="006D7C96">
        <w:trPr>
          <w:trHeight w:val="1305"/>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教學活動</w:t>
            </w:r>
            <w:r>
              <w:rPr>
                <w:rFonts w:ascii="Times New Roman" w:eastAsia="標楷體" w:hAnsi="Times New Roman"/>
              </w:rPr>
              <w:t xml:space="preserve"> Classroom Activities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時間分配</w:t>
            </w:r>
          </w:p>
          <w:p w:rsidR="006D7C96" w:rsidRDefault="00127C56">
            <w:pPr>
              <w:widowControl/>
              <w:textAlignment w:val="auto"/>
              <w:rPr>
                <w:rFonts w:ascii="Times New Roman" w:eastAsia="標楷體" w:hAnsi="Times New Roman"/>
              </w:rPr>
            </w:pPr>
            <w:r>
              <w:rPr>
                <w:rFonts w:ascii="Times New Roman" w:eastAsia="標楷體" w:hAnsi="Times New Roman"/>
              </w:rPr>
              <w:t>Time</w:t>
            </w:r>
          </w:p>
          <w:p w:rsidR="006D7C96" w:rsidRDefault="00127C56">
            <w:pPr>
              <w:widowControl/>
              <w:textAlignment w:val="auto"/>
              <w:rPr>
                <w:rFonts w:ascii="Times New Roman" w:eastAsia="標楷體" w:hAnsi="Times New Roman"/>
              </w:rPr>
            </w:pPr>
            <w:r>
              <w:rPr>
                <w:rFonts w:ascii="Times New Roman" w:eastAsia="標楷體" w:hAnsi="Times New Roman"/>
              </w:rPr>
              <w:t>Allocation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活動模式</w:t>
            </w:r>
          </w:p>
          <w:p w:rsidR="006D7C96" w:rsidRDefault="00127C56">
            <w:pPr>
              <w:widowControl/>
              <w:textAlignment w:val="auto"/>
              <w:rPr>
                <w:rFonts w:ascii="Times New Roman" w:eastAsia="標楷體" w:hAnsi="Times New Roman"/>
              </w:rPr>
            </w:pPr>
            <w:r>
              <w:rPr>
                <w:rFonts w:ascii="Times New Roman" w:eastAsia="標楷體" w:hAnsi="Times New Roman"/>
              </w:rPr>
              <w:t>Interaction Type*</w:t>
            </w:r>
          </w:p>
          <w:p w:rsidR="006D7C96" w:rsidRDefault="00127C56">
            <w:pPr>
              <w:widowControl/>
              <w:textAlignment w:val="auto"/>
              <w:rPr>
                <w:rFonts w:ascii="Times New Roman" w:eastAsia="標楷體" w:hAnsi="Times New Roman"/>
              </w:rPr>
            </w:pPr>
            <w:r>
              <w:rPr>
                <w:rFonts w:ascii="Times New Roman" w:eastAsia="標楷體" w:hAnsi="Times New Roman"/>
              </w:rPr>
              <w:t>(TTT/ T-S/ S-S)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備註</w:t>
            </w:r>
            <w:r>
              <w:rPr>
                <w:rFonts w:ascii="Times New Roman" w:eastAsia="標楷體" w:hAnsi="Times New Roman"/>
              </w:rPr>
              <w:t>Remark</w:t>
            </w:r>
          </w:p>
        </w:tc>
      </w:tr>
      <w:tr w:rsidR="006D7C96">
        <w:trPr>
          <w:trHeight w:val="252"/>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1.</w:t>
            </w:r>
          </w:p>
          <w:p w:rsidR="006D7C96" w:rsidRDefault="006D7C96">
            <w:pPr>
              <w:widowControl/>
              <w:textAlignment w:val="auto"/>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r>
      <w:tr w:rsidR="006D7C96">
        <w:trPr>
          <w:trHeight w:val="252"/>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2.</w:t>
            </w:r>
          </w:p>
          <w:p w:rsidR="006D7C96" w:rsidRDefault="006D7C96">
            <w:pPr>
              <w:widowControl/>
              <w:textAlignment w:val="auto"/>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lastRenderedPageBreak/>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r>
      <w:tr w:rsidR="006D7C96">
        <w:trPr>
          <w:trHeight w:val="252"/>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3.</w:t>
            </w:r>
          </w:p>
          <w:p w:rsidR="006D7C96" w:rsidRDefault="006D7C96">
            <w:pPr>
              <w:widowControl/>
              <w:textAlignment w:val="auto"/>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r>
      <w:tr w:rsidR="006D7C96">
        <w:trPr>
          <w:trHeight w:val="252"/>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4.</w:t>
            </w:r>
          </w:p>
          <w:p w:rsidR="006D7C96" w:rsidRDefault="006D7C96">
            <w:pPr>
              <w:widowControl/>
              <w:textAlignment w:val="auto"/>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r>
      <w:tr w:rsidR="006D7C96">
        <w:trPr>
          <w:trHeight w:val="252"/>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 xml:space="preserve">5. </w:t>
            </w:r>
          </w:p>
          <w:p w:rsidR="006D7C96" w:rsidRDefault="00127C56">
            <w:pPr>
              <w:widowControl/>
              <w:textAlignment w:val="auto"/>
              <w:rPr>
                <w:rFonts w:ascii="Times New Roman" w:eastAsia="標楷體" w:hAnsi="Times New Roman"/>
              </w:rPr>
            </w:pPr>
            <w:r>
              <w:rPr>
                <w:rFonts w:ascii="Times New Roman" w:eastAsia="標楷體" w:hAnsi="Times New Roman"/>
              </w:rPr>
              <w:t>(Please add the number of activities based on your design.)</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D7C96" w:rsidRDefault="006D7C96">
            <w:pPr>
              <w:widowControl/>
              <w:textAlignment w:val="auto"/>
              <w:rPr>
                <w:rFonts w:ascii="Times New Roman" w:eastAsia="標楷體" w:hAnsi="Times New Roman"/>
              </w:rPr>
            </w:pPr>
          </w:p>
        </w:tc>
      </w:tr>
      <w:tr w:rsidR="006D7C96">
        <w:trPr>
          <w:trHeight w:val="240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widowControl/>
              <w:textAlignment w:val="auto"/>
              <w:rPr>
                <w:rFonts w:ascii="Times New Roman" w:eastAsia="標楷體" w:hAnsi="Times New Roman"/>
              </w:rPr>
            </w:pPr>
            <w:r>
              <w:rPr>
                <w:rFonts w:ascii="Times New Roman" w:eastAsia="標楷體" w:hAnsi="Times New Roman"/>
              </w:rPr>
              <w:t>參考資料</w:t>
            </w:r>
          </w:p>
          <w:p w:rsidR="006D7C96" w:rsidRDefault="00127C56">
            <w:pPr>
              <w:widowControl/>
              <w:textAlignment w:val="auto"/>
              <w:rPr>
                <w:rFonts w:ascii="Times New Roman" w:eastAsia="標楷體" w:hAnsi="Times New Roman"/>
              </w:rPr>
            </w:pPr>
            <w:r>
              <w:rPr>
                <w:rFonts w:ascii="Times New Roman" w:eastAsia="標楷體" w:hAnsi="Times New Roman"/>
              </w:rPr>
              <w:t>Reference Sources</w:t>
            </w:r>
          </w:p>
        </w:tc>
        <w:tc>
          <w:tcPr>
            <w:tcW w:w="12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widowControl/>
              <w:textAlignment w:val="auto"/>
              <w:rPr>
                <w:rFonts w:ascii="Times New Roman" w:eastAsia="標楷體" w:hAnsi="Times New Roman"/>
              </w:rPr>
            </w:pPr>
          </w:p>
        </w:tc>
      </w:tr>
    </w:tbl>
    <w:p w:rsidR="006D7C96" w:rsidRDefault="00127C56">
      <w:pPr>
        <w:widowControl/>
        <w:textAlignment w:val="auto"/>
        <w:rPr>
          <w:rFonts w:ascii="Times New Roman" w:eastAsia="標楷體" w:hAnsi="Times New Roman"/>
        </w:rPr>
      </w:pPr>
      <w:r>
        <w:rPr>
          <w:rFonts w:ascii="Times New Roman" w:eastAsia="標楷體" w:hAnsi="Times New Roman"/>
        </w:rPr>
        <w:t>※</w:t>
      </w:r>
      <w:r>
        <w:rPr>
          <w:rFonts w:ascii="Times New Roman" w:eastAsia="標楷體" w:hAnsi="Times New Roman"/>
        </w:rPr>
        <w:t>本格式內各欄位可自行依實際需求予以增刪調整。</w:t>
      </w:r>
    </w:p>
    <w:p w:rsidR="006D7C96" w:rsidRDefault="00127C56">
      <w:pPr>
        <w:widowControl/>
        <w:textAlignment w:val="auto"/>
        <w:rPr>
          <w:rFonts w:ascii="Times New Roman" w:eastAsia="標楷體" w:hAnsi="Times New Roman"/>
        </w:rPr>
        <w:sectPr w:rsidR="006D7C96">
          <w:headerReference w:type="default" r:id="rId9"/>
          <w:footerReference w:type="default" r:id="rId10"/>
          <w:pgSz w:w="16838" w:h="11906" w:orient="landscape"/>
          <w:pgMar w:top="1134" w:right="1134" w:bottom="1134" w:left="1134" w:header="720" w:footer="720" w:gutter="0"/>
          <w:cols w:space="720"/>
        </w:sectPr>
      </w:pPr>
      <w:r>
        <w:rPr>
          <w:rFonts w:ascii="Times New Roman" w:eastAsia="標楷體" w:hAnsi="Times New Roman"/>
        </w:rPr>
        <w:t>The fields in this form can be added, deleted and adjusted according to actual needs.</w:t>
      </w:r>
    </w:p>
    <w:p w:rsidR="006D7C96" w:rsidRDefault="00127C56">
      <w:pPr>
        <w:spacing w:line="0" w:lineRule="atLeast"/>
        <w:rPr>
          <w:rFonts w:ascii="Times New Roman" w:hAnsi="Times New Roman"/>
          <w:b/>
          <w:sz w:val="28"/>
          <w:szCs w:val="28"/>
        </w:rPr>
      </w:pPr>
      <w:r>
        <w:rPr>
          <w:rFonts w:ascii="Times New Roman" w:hAnsi="Times New Roman"/>
          <w:b/>
          <w:sz w:val="28"/>
          <w:szCs w:val="28"/>
        </w:rPr>
        <w:lastRenderedPageBreak/>
        <w:t>Appendix 1: Bloom’s Taxonomy Action Verbs</w:t>
      </w:r>
    </w:p>
    <w:p w:rsidR="006D7C96" w:rsidRDefault="006D7C96">
      <w:pPr>
        <w:spacing w:line="0" w:lineRule="atLeast"/>
        <w:rPr>
          <w:rFonts w:ascii="Times New Roman" w:hAnsi="Times New Roman"/>
          <w:b/>
          <w:sz w:val="28"/>
          <w:szCs w:val="28"/>
        </w:rPr>
      </w:pPr>
    </w:p>
    <w:tbl>
      <w:tblPr>
        <w:tblW w:w="11286" w:type="dxa"/>
        <w:tblInd w:w="-834" w:type="dxa"/>
        <w:tblCellMar>
          <w:left w:w="10" w:type="dxa"/>
          <w:right w:w="10" w:type="dxa"/>
        </w:tblCellMar>
        <w:tblLook w:val="04A0" w:firstRow="1" w:lastRow="0" w:firstColumn="1" w:lastColumn="0" w:noHBand="0" w:noVBand="1"/>
      </w:tblPr>
      <w:tblGrid>
        <w:gridCol w:w="1357"/>
        <w:gridCol w:w="1431"/>
        <w:gridCol w:w="1970"/>
        <w:gridCol w:w="1709"/>
        <w:gridCol w:w="1729"/>
        <w:gridCol w:w="1550"/>
        <w:gridCol w:w="1540"/>
      </w:tblGrid>
      <w:tr w:rsidR="006D7C96">
        <w:trPr>
          <w:trHeight w:val="274"/>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b/>
                <w:bCs/>
                <w:color w:val="000000"/>
                <w:kern w:val="0"/>
                <w:szCs w:val="24"/>
              </w:rPr>
            </w:pPr>
            <w:r>
              <w:rPr>
                <w:rFonts w:ascii="Times New Roman" w:hAnsi="Times New Roman"/>
                <w:b/>
                <w:bCs/>
                <w:color w:val="000000"/>
                <w:kern w:val="0"/>
                <w:szCs w:val="24"/>
              </w:rPr>
              <w:t>Definitions</w:t>
            </w:r>
          </w:p>
          <w:p w:rsidR="006D7C96" w:rsidRDefault="006D7C96">
            <w:pPr>
              <w:widowControl/>
              <w:autoSpaceDE w:val="0"/>
              <w:textAlignment w:val="auto"/>
              <w:rPr>
                <w:rFonts w:ascii="Times New Roman" w:hAnsi="Times New Roman"/>
                <w:color w:val="000000"/>
                <w:kern w:val="0"/>
                <w:szCs w:val="24"/>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Knowledge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Comprehension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Application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Analysis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Synthesis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Evaluation </w:t>
            </w:r>
          </w:p>
        </w:tc>
      </w:tr>
      <w:tr w:rsidR="006D7C96">
        <w:trPr>
          <w:trHeight w:val="2135"/>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Bloom’s Definition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Remember previously learned information.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Demonstrate an</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understanding of the facts.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Apply knowledge to actual situations.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Break down objects or ideas into simpler parts and find evidence to support generalizations.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Compile component ideas into a new whole or propose alternative solutions.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Make and defend judgments based on internal evidence or external criteria. </w:t>
            </w:r>
          </w:p>
        </w:tc>
      </w:tr>
      <w:tr w:rsidR="006D7C96">
        <w:trPr>
          <w:trHeight w:val="112"/>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pPr>
            <w:r>
              <w:rPr>
                <w:rFonts w:ascii="Times New Roman" w:hAnsi="Times New Roman"/>
                <w:b/>
                <w:bCs/>
                <w:color w:val="000000"/>
                <w:kern w:val="0"/>
                <w:szCs w:val="24"/>
              </w:rPr>
              <w:t xml:space="preserve">Verbs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Arrange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Define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Describe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Duplicate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Identify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Label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List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Match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Memorize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Name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Order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Outline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Recognize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Recall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Repeat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Reproduce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Select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State </w:t>
            </w:r>
          </w:p>
          <w:p w:rsidR="006D7C96" w:rsidRDefault="006D7C96">
            <w:pPr>
              <w:widowControl/>
              <w:autoSpaceDE w:val="0"/>
              <w:textAlignment w:val="auto"/>
              <w:rPr>
                <w:rFonts w:ascii="Times New Roman" w:hAnsi="Times New Roman"/>
                <w:color w:val="000000"/>
                <w:kern w:val="0"/>
                <w:szCs w:val="24"/>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Classify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Convert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Defend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Describe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Discuss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Distinguish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Estimate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Explain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Express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Extend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Generalized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Give example(s)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Identify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Indicate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Infer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Locate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Paraphrase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Predict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Recognize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Rewrite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Review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Select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Summarize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Translate </w:t>
            </w:r>
          </w:p>
          <w:p w:rsidR="006D7C96" w:rsidRDefault="006D7C96">
            <w:pPr>
              <w:widowControl/>
              <w:autoSpaceDE w:val="0"/>
              <w:textAlignment w:val="auto"/>
              <w:rPr>
                <w:rFonts w:ascii="Times New Roman" w:hAnsi="Times New Roman"/>
                <w:color w:val="000000"/>
                <w:kern w:val="0"/>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Apply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Change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Choose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Compute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Demonstrate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Discover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Dramatize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Employ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Illustrate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Interpret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Manipulate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Modify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Operate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Practice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Predict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Prepare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Produce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Schedule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Show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Sketch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Solve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Use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Write </w:t>
            </w:r>
          </w:p>
          <w:p w:rsidR="006D7C96" w:rsidRDefault="006D7C96">
            <w:pPr>
              <w:widowControl/>
              <w:autoSpaceDE w:val="0"/>
              <w:textAlignment w:val="auto"/>
              <w:rPr>
                <w:rFonts w:ascii="Times New Roman" w:hAnsi="Times New Roman"/>
                <w:color w:val="000000"/>
                <w:kern w:val="0"/>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Analyze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Appraise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Breakdown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Calculate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Categorize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Compare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Contrast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Criticize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Diagram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Differentiate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Discriminate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Distinguish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Examine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Experiment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Identify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Illustrate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Infer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Model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Outline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Point out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Question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Select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Separate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Subdivide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Test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Arrange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Assemble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Categorize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Collect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Combine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Comply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Compose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Construct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Create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Design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Develop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Devise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Explain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Formulate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Generate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Plan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Prepare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Rearrange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Reconstruct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Reorganize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Revise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Rewrite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Set up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Summarize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Synthesize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Tell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Write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Appraise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Argue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Assess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Attach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Choose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Compare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Conclude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Contrast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Defend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Describe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•Discriminate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Estimate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Evaluate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Explain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Judge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Justify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Interpret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Relate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Predict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Rate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Select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Summarize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Support </w:t>
            </w:r>
          </w:p>
          <w:p w:rsidR="006D7C96" w:rsidRDefault="00127C56">
            <w:pPr>
              <w:widowControl/>
              <w:autoSpaceDE w:val="0"/>
              <w:textAlignment w:val="auto"/>
              <w:rPr>
                <w:rFonts w:ascii="Times New Roman" w:hAnsi="Times New Roman"/>
                <w:color w:val="000000"/>
                <w:kern w:val="0"/>
                <w:szCs w:val="24"/>
              </w:rPr>
            </w:pPr>
            <w:r>
              <w:rPr>
                <w:rFonts w:ascii="Times New Roman" w:hAnsi="Times New Roman"/>
                <w:color w:val="000000"/>
                <w:kern w:val="0"/>
                <w:szCs w:val="24"/>
              </w:rPr>
              <w:t xml:space="preserve">• Value </w:t>
            </w:r>
          </w:p>
          <w:p w:rsidR="006D7C96" w:rsidRDefault="006D7C96">
            <w:pPr>
              <w:widowControl/>
              <w:autoSpaceDE w:val="0"/>
              <w:textAlignment w:val="auto"/>
              <w:rPr>
                <w:rFonts w:ascii="Times New Roman" w:hAnsi="Times New Roman"/>
                <w:color w:val="000000"/>
                <w:kern w:val="0"/>
                <w:szCs w:val="24"/>
              </w:rPr>
            </w:pPr>
          </w:p>
        </w:tc>
      </w:tr>
    </w:tbl>
    <w:p w:rsidR="006D7C96" w:rsidRDefault="00127C56">
      <w:pPr>
        <w:spacing w:before="120"/>
        <w:sectPr w:rsidR="006D7C96">
          <w:headerReference w:type="default" r:id="rId11"/>
          <w:footerReference w:type="default" r:id="rId12"/>
          <w:pgSz w:w="11906" w:h="16838"/>
          <w:pgMar w:top="1134" w:right="1134" w:bottom="1134" w:left="1134" w:header="720" w:footer="720" w:gutter="0"/>
          <w:cols w:space="720"/>
        </w:sectPr>
      </w:pPr>
      <w:r>
        <w:rPr>
          <w:rFonts w:ascii="Times New Roman" w:eastAsia="標楷體" w:hAnsi="Times New Roman"/>
          <w:color w:val="000000"/>
        </w:rPr>
        <w:t xml:space="preserve">Source: </w:t>
      </w:r>
      <w:hyperlink r:id="rId13" w:history="1">
        <w:r>
          <w:rPr>
            <w:rFonts w:ascii="Times New Roman" w:eastAsia="標楷體" w:hAnsi="Times New Roman"/>
            <w:color w:val="0563C1"/>
            <w:u w:val="single"/>
          </w:rPr>
          <w:t>https://www.tamug.edu/academicaffairs/documents/Blooms-Taxonomy-Action-Verbs.pdf</w:t>
        </w:r>
      </w:hyperlink>
    </w:p>
    <w:p w:rsidR="006D7C96" w:rsidRDefault="00127C56">
      <w:pPr>
        <w:rPr>
          <w:rFonts w:ascii="Times New Roman" w:eastAsia="標楷體" w:hAnsi="Times New Roman"/>
          <w:b/>
        </w:rPr>
      </w:pPr>
      <w:r>
        <w:rPr>
          <w:rFonts w:ascii="Times New Roman" w:eastAsia="標楷體" w:hAnsi="Times New Roman"/>
          <w:b/>
        </w:rPr>
        <w:lastRenderedPageBreak/>
        <w:t xml:space="preserve">Appendix 2: CEFR Levels—global scale </w:t>
      </w:r>
    </w:p>
    <w:tbl>
      <w:tblPr>
        <w:tblW w:w="14709" w:type="dxa"/>
        <w:tblCellMar>
          <w:left w:w="10" w:type="dxa"/>
          <w:right w:w="10" w:type="dxa"/>
        </w:tblCellMar>
        <w:tblLook w:val="04A0" w:firstRow="1" w:lastRow="0" w:firstColumn="1" w:lastColumn="0" w:noHBand="0" w:noVBand="1"/>
      </w:tblPr>
      <w:tblGrid>
        <w:gridCol w:w="1510"/>
        <w:gridCol w:w="510"/>
        <w:gridCol w:w="12689"/>
      </w:tblGrid>
      <w:tr w:rsidR="006D7C96">
        <w:trPr>
          <w:trHeight w:val="958"/>
        </w:trPr>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Proficient</w:t>
            </w:r>
          </w:p>
          <w:p w:rsidR="006D7C96" w:rsidRDefault="00127C56">
            <w:pPr>
              <w:rPr>
                <w:rFonts w:ascii="Times New Roman" w:eastAsia="標楷體" w:hAnsi="Times New Roman"/>
                <w:b/>
              </w:rPr>
            </w:pPr>
            <w:r>
              <w:rPr>
                <w:rFonts w:ascii="Times New Roman" w:eastAsia="標楷體" w:hAnsi="Times New Roman"/>
                <w:b/>
              </w:rPr>
              <w:t>User</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C2</w:t>
            </w:r>
          </w:p>
        </w:tc>
        <w:tc>
          <w:tcPr>
            <w:tcW w:w="1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rPr>
                <w:rFonts w:ascii="Times New Roman" w:eastAsia="標楷體" w:hAnsi="Times New Roman"/>
              </w:rPr>
            </w:pPr>
            <w:r>
              <w:rPr>
                <w:rFonts w:ascii="Times New Roman" w:eastAsia="標楷體" w:hAnsi="Times New Roman"/>
              </w:rPr>
              <w:t>Can understand with ease virtually everything heard or read. Can summarize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6D7C96">
        <w:trPr>
          <w:trHeight w:val="1155"/>
        </w:trPr>
        <w:tc>
          <w:tcPr>
            <w:tcW w:w="1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rPr>
                <w:rFonts w:ascii="Times New Roman" w:eastAsia="標楷體" w:hAnsi="Times New Roman"/>
                <w:b/>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C1</w:t>
            </w:r>
          </w:p>
        </w:tc>
        <w:tc>
          <w:tcPr>
            <w:tcW w:w="1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rPr>
                <w:rFonts w:ascii="Times New Roman" w:eastAsia="標楷體" w:hAnsi="Times New Roman"/>
              </w:rPr>
            </w:pPr>
            <w:r>
              <w:rPr>
                <w:rFonts w:ascii="Times New Roman" w:eastAsia="標楷體" w:hAnsi="Times New Roman"/>
              </w:rPr>
              <w:t>Can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tc>
      </w:tr>
      <w:tr w:rsidR="006D7C96">
        <w:trPr>
          <w:trHeight w:val="1250"/>
        </w:trPr>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 xml:space="preserve">Independent </w:t>
            </w:r>
          </w:p>
          <w:p w:rsidR="006D7C96" w:rsidRDefault="00127C56">
            <w:pPr>
              <w:rPr>
                <w:rFonts w:ascii="Times New Roman" w:eastAsia="標楷體" w:hAnsi="Times New Roman"/>
                <w:b/>
              </w:rPr>
            </w:pPr>
            <w:r>
              <w:rPr>
                <w:rFonts w:ascii="Times New Roman" w:eastAsia="標楷體" w:hAnsi="Times New Roman"/>
                <w:b/>
              </w:rPr>
              <w:t>User</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B2</w:t>
            </w:r>
          </w:p>
        </w:tc>
        <w:tc>
          <w:tcPr>
            <w:tcW w:w="1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rPr>
                <w:rFonts w:ascii="Times New Roman" w:eastAsia="標楷體" w:hAnsi="Times New Roman"/>
              </w:rPr>
            </w:pPr>
            <w:r>
              <w:rPr>
                <w:rFonts w:ascii="Times New Roman" w:eastAsia="標楷體" w:hAnsi="Times New Roman"/>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Independent disadvantages of various options.</w:t>
            </w:r>
          </w:p>
        </w:tc>
      </w:tr>
      <w:tr w:rsidR="006D7C96">
        <w:trPr>
          <w:trHeight w:val="654"/>
        </w:trPr>
        <w:tc>
          <w:tcPr>
            <w:tcW w:w="1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rPr>
                <w:rFonts w:ascii="Times New Roman" w:eastAsia="標楷體" w:hAnsi="Times New Roman"/>
                <w:b/>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B1</w:t>
            </w:r>
          </w:p>
        </w:tc>
        <w:tc>
          <w:tcPr>
            <w:tcW w:w="1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rPr>
                <w:rFonts w:ascii="Times New Roman" w:eastAsia="標楷體" w:hAnsi="Times New Roman"/>
              </w:rPr>
            </w:pPr>
            <w:r>
              <w:rPr>
                <w:rFonts w:ascii="Times New Roman" w:eastAsia="標楷體" w:hAnsi="Times New Roman"/>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 ambitions and briefly give reasons and explanations for opinions and plans.</w:t>
            </w:r>
          </w:p>
        </w:tc>
      </w:tr>
      <w:tr w:rsidR="006D7C96">
        <w:trPr>
          <w:trHeight w:val="1486"/>
        </w:trPr>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 xml:space="preserve">Basic </w:t>
            </w:r>
          </w:p>
          <w:p w:rsidR="006D7C96" w:rsidRDefault="00127C56">
            <w:pPr>
              <w:rPr>
                <w:rFonts w:ascii="Times New Roman" w:eastAsia="標楷體" w:hAnsi="Times New Roman"/>
                <w:b/>
              </w:rPr>
            </w:pPr>
            <w:r>
              <w:rPr>
                <w:rFonts w:ascii="Times New Roman" w:eastAsia="標楷體" w:hAnsi="Times New Roman"/>
                <w:b/>
              </w:rPr>
              <w:t>User</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A2</w:t>
            </w:r>
          </w:p>
        </w:tc>
        <w:tc>
          <w:tcPr>
            <w:tcW w:w="1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rPr>
                <w:rFonts w:ascii="Times New Roman" w:eastAsia="標楷體" w:hAnsi="Times New Roman"/>
              </w:rPr>
            </w:pPr>
            <w:r>
              <w:rPr>
                <w:rFonts w:ascii="Times New Roman" w:eastAsia="標楷體" w:hAnsi="Times New Roman"/>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6D7C96">
        <w:trPr>
          <w:trHeight w:val="860"/>
        </w:trPr>
        <w:tc>
          <w:tcPr>
            <w:tcW w:w="1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6D7C96">
            <w:pPr>
              <w:rPr>
                <w:rFonts w:ascii="Times New Roman" w:eastAsia="標楷體" w:hAnsi="Times New Roman"/>
                <w:b/>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C96" w:rsidRDefault="00127C56">
            <w:pPr>
              <w:rPr>
                <w:rFonts w:ascii="Times New Roman" w:eastAsia="標楷體" w:hAnsi="Times New Roman"/>
                <w:b/>
              </w:rPr>
            </w:pPr>
            <w:r>
              <w:rPr>
                <w:rFonts w:ascii="Times New Roman" w:eastAsia="標楷體" w:hAnsi="Times New Roman"/>
                <w:b/>
              </w:rPr>
              <w:t>A1</w:t>
            </w:r>
          </w:p>
        </w:tc>
        <w:tc>
          <w:tcPr>
            <w:tcW w:w="1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C96" w:rsidRDefault="00127C56">
            <w:pPr>
              <w:rPr>
                <w:rFonts w:ascii="Times New Roman" w:eastAsia="標楷體" w:hAnsi="Times New Roman"/>
              </w:rPr>
            </w:pPr>
            <w:r>
              <w:rPr>
                <w:rFonts w:ascii="Times New Roman" w:eastAsia="標楷體" w:hAnsi="Times New Roman"/>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rsidR="006D7C96" w:rsidRDefault="00127C56">
      <w:r>
        <w:rPr>
          <w:rFonts w:ascii="Times New Roman" w:eastAsia="標楷體" w:hAnsi="Times New Roman"/>
        </w:rPr>
        <w:t xml:space="preserve">Source: </w:t>
      </w:r>
      <w:hyperlink r:id="rId14" w:history="1">
        <w:r>
          <w:rPr>
            <w:rStyle w:val="af"/>
            <w:rFonts w:ascii="Times New Roman" w:eastAsia="標楷體" w:hAnsi="Times New Roman"/>
          </w:rPr>
          <w:t>https://www.eui.eu/documents/servicesadmin/languagecentre/cef.pdf</w:t>
        </w:r>
      </w:hyperlink>
    </w:p>
    <w:sectPr w:rsidR="006D7C96">
      <w:headerReference w:type="default" r:id="rId15"/>
      <w:footerReference w:type="default" r:id="rId1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58" w:rsidRDefault="00840758">
      <w:r>
        <w:separator/>
      </w:r>
    </w:p>
  </w:endnote>
  <w:endnote w:type="continuationSeparator" w:id="0">
    <w:p w:rsidR="00840758" w:rsidRDefault="008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tabs>
        <w:tab w:val="center" w:pos="4153"/>
        <w:tab w:val="right" w:pos="8306"/>
      </w:tabs>
      <w:snapToGrid w:val="0"/>
      <w:jc w:val="center"/>
      <w:textAlignment w:val="auto"/>
      <w:rPr>
        <w:rFonts w:ascii="Times New Roman" w:hAnsi="Times New Roman"/>
        <w:szCs w:val="24"/>
      </w:rPr>
    </w:pPr>
    <w:r>
      <w:rPr>
        <w:rFonts w:ascii="Times New Roman" w:hAnsi="Times New Roman"/>
        <w:szCs w:val="24"/>
      </w:rPr>
      <w:t>©2023 National Sun Yat-sen University. All rights reserved.</w:t>
    </w:r>
  </w:p>
  <w:p w:rsidR="002B1707" w:rsidRDefault="00840758">
    <w:pPr>
      <w:tabs>
        <w:tab w:val="center" w:pos="4153"/>
        <w:tab w:val="right" w:pos="8306"/>
      </w:tabs>
      <w:snapToGrid w:val="0"/>
      <w:jc w:val="center"/>
      <w:textAlignment w:val="auto"/>
      <w:rPr>
        <w:rFonts w:ascii="Times New Roman" w:hAnsi="Times New Roman"/>
        <w:szCs w:val="24"/>
      </w:rPr>
    </w:pPr>
  </w:p>
  <w:p w:rsidR="002B1707" w:rsidRDefault="0084075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tabs>
        <w:tab w:val="center" w:pos="4153"/>
        <w:tab w:val="right" w:pos="8306"/>
      </w:tabs>
      <w:snapToGrid w:val="0"/>
      <w:jc w:val="center"/>
      <w:textAlignment w:val="auto"/>
      <w:rPr>
        <w:rFonts w:ascii="Times New Roman" w:hAnsi="Times New Roman"/>
        <w:szCs w:val="24"/>
      </w:rPr>
    </w:pPr>
    <w:r>
      <w:rPr>
        <w:rFonts w:ascii="Times New Roman" w:hAnsi="Times New Roman"/>
        <w:szCs w:val="24"/>
      </w:rPr>
      <w:t>©2023 National Sun Yat-sen University. All rights reserved.</w:t>
    </w:r>
  </w:p>
  <w:p w:rsidR="002B1707" w:rsidRDefault="00840758">
    <w:pPr>
      <w:tabs>
        <w:tab w:val="center" w:pos="4153"/>
        <w:tab w:val="right" w:pos="8306"/>
      </w:tabs>
      <w:snapToGrid w:val="0"/>
      <w:jc w:val="center"/>
      <w:textAlignment w:val="auto"/>
      <w:rPr>
        <w:rFonts w:ascii="Times New Roman" w:hAnsi="Times New Roman"/>
        <w:szCs w:val="24"/>
      </w:rPr>
    </w:pPr>
  </w:p>
  <w:p w:rsidR="002B1707" w:rsidRDefault="0084075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tabs>
        <w:tab w:val="center" w:pos="4153"/>
        <w:tab w:val="right" w:pos="8306"/>
      </w:tabs>
      <w:snapToGrid w:val="0"/>
      <w:jc w:val="center"/>
      <w:textAlignment w:val="auto"/>
      <w:rPr>
        <w:rFonts w:ascii="Times New Roman" w:hAnsi="Times New Roman"/>
        <w:szCs w:val="24"/>
      </w:rPr>
    </w:pPr>
    <w:r>
      <w:rPr>
        <w:rFonts w:ascii="Times New Roman" w:hAnsi="Times New Roman"/>
        <w:szCs w:val="24"/>
      </w:rPr>
      <w:t>©2023 National Sun Yat-sen University. All rights reserved.</w:t>
    </w:r>
  </w:p>
  <w:p w:rsidR="002B1707" w:rsidRDefault="00840758">
    <w:pPr>
      <w:tabs>
        <w:tab w:val="center" w:pos="4153"/>
        <w:tab w:val="right" w:pos="8306"/>
      </w:tabs>
      <w:snapToGrid w:val="0"/>
      <w:jc w:val="center"/>
      <w:textAlignment w:val="auto"/>
      <w:rPr>
        <w:rFonts w:ascii="Times New Roman" w:hAnsi="Times New Roman"/>
        <w:szCs w:val="24"/>
      </w:rPr>
    </w:pPr>
  </w:p>
  <w:p w:rsidR="002B1707" w:rsidRDefault="0084075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tabs>
        <w:tab w:val="center" w:pos="4153"/>
        <w:tab w:val="right" w:pos="8306"/>
      </w:tabs>
      <w:snapToGrid w:val="0"/>
      <w:jc w:val="center"/>
      <w:textAlignment w:val="auto"/>
      <w:rPr>
        <w:rFonts w:ascii="Times New Roman" w:hAnsi="Times New Roman"/>
        <w:szCs w:val="24"/>
      </w:rPr>
    </w:pPr>
    <w:r>
      <w:rPr>
        <w:rFonts w:ascii="Times New Roman" w:hAnsi="Times New Roman"/>
        <w:szCs w:val="24"/>
      </w:rPr>
      <w:t>©2023 National Sun Yat-sen University. All rights reserved.</w:t>
    </w:r>
  </w:p>
  <w:p w:rsidR="002B1707" w:rsidRDefault="00840758">
    <w:pPr>
      <w:tabs>
        <w:tab w:val="center" w:pos="4153"/>
        <w:tab w:val="right" w:pos="8306"/>
      </w:tabs>
      <w:snapToGrid w:val="0"/>
      <w:jc w:val="center"/>
      <w:textAlignment w:val="auto"/>
      <w:rPr>
        <w:rFonts w:ascii="Times New Roman" w:hAnsi="Times New Roman"/>
        <w:szCs w:val="24"/>
      </w:rPr>
    </w:pPr>
  </w:p>
  <w:p w:rsidR="002B1707" w:rsidRDefault="008407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58" w:rsidRDefault="00840758">
      <w:r>
        <w:rPr>
          <w:color w:val="000000"/>
        </w:rPr>
        <w:separator/>
      </w:r>
    </w:p>
  </w:footnote>
  <w:footnote w:type="continuationSeparator" w:id="0">
    <w:p w:rsidR="00840758" w:rsidRDefault="0084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pStyle w:val="aa"/>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5870905</wp:posOffset>
              </wp:positionH>
              <wp:positionV relativeFrom="paragraph">
                <wp:posOffset>-284250</wp:posOffset>
              </wp:positionV>
              <wp:extent cx="621033" cy="241301"/>
              <wp:effectExtent l="0" t="0" r="26667" b="25399"/>
              <wp:wrapNone/>
              <wp:docPr id="1" name="文字方塊 6"/>
              <wp:cNvGraphicFramePr/>
              <a:graphic xmlns:a="http://schemas.openxmlformats.org/drawingml/2006/main">
                <a:graphicData uri="http://schemas.microsoft.com/office/word/2010/wordprocessingShape">
                  <wps:wsp>
                    <wps:cNvSpPr txBox="1"/>
                    <wps:spPr>
                      <a:xfrm>
                        <a:off x="0" y="0"/>
                        <a:ext cx="621033" cy="241301"/>
                      </a:xfrm>
                      <a:prstGeom prst="rect">
                        <a:avLst/>
                      </a:prstGeom>
                      <a:solidFill>
                        <a:srgbClr val="FFFFFF"/>
                      </a:solidFill>
                      <a:ln w="6345">
                        <a:solidFill>
                          <a:srgbClr val="000000"/>
                        </a:solidFill>
                        <a:prstDash val="solid"/>
                      </a:ln>
                    </wps:spPr>
                    <wps:txbx>
                      <w:txbxContent>
                        <w:p w:rsidR="002B1707" w:rsidRDefault="00127C56">
                          <w:pPr>
                            <w:rPr>
                              <w:sz w:val="20"/>
                              <w:szCs w:val="20"/>
                            </w:rPr>
                          </w:pPr>
                          <w:r>
                            <w:rPr>
                              <w:sz w:val="20"/>
                              <w:szCs w:val="20"/>
                            </w:rPr>
                            <w:t>附件二</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62.3pt;margin-top:-22.4pt;width:48.9pt;height: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" strokeweight=".17625mm">
              <v:textbox>
                <w:txbxContent>
                  <w:p w:rsidR="002B1707" w:rsidRDefault="00127C56">
                    <w:pPr>
                      <w:rPr>
                        <w:sz w:val="20"/>
                        <w:szCs w:val="20"/>
                      </w:rPr>
                    </w:pPr>
                    <w:r>
                      <w:rPr>
                        <w:sz w:val="20"/>
                        <w:szCs w:val="20"/>
                      </w:rPr>
                      <w:t>附件二</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-777240</wp:posOffset>
          </wp:positionH>
          <wp:positionV relativeFrom="paragraph">
            <wp:posOffset>-511177</wp:posOffset>
          </wp:positionV>
          <wp:extent cx="4145917" cy="829305"/>
          <wp:effectExtent l="0" t="0" r="0" b="0"/>
          <wp:wrapNone/>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5917" cy="829305"/>
                  </a:xfrm>
                  <a:prstGeom prst="rect">
                    <a:avLst/>
                  </a:prstGeom>
                  <a:noFill/>
                  <a:ln>
                    <a:noFill/>
                    <a:prstDash/>
                  </a:ln>
                </pic:spPr>
              </pic:pic>
            </a:graphicData>
          </a:graphic>
        </wp:anchor>
      </w:drawing>
    </w:r>
  </w:p>
  <w:p w:rsidR="002B1707" w:rsidRDefault="00840758">
    <w:pPr>
      <w:pStyle w:val="aa"/>
    </w:pPr>
  </w:p>
  <w:p w:rsidR="002B1707" w:rsidRDefault="0084075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pStyle w:val="aa"/>
    </w:pPr>
    <w:r>
      <w:rPr>
        <w:noProof/>
      </w:rPr>
      <w:drawing>
        <wp:anchor distT="0" distB="0" distL="114300" distR="114300" simplePos="0" relativeHeight="251662336" behindDoc="0" locked="0" layoutInCell="1" allowOverlap="1">
          <wp:simplePos x="0" y="0"/>
          <wp:positionH relativeFrom="column">
            <wp:posOffset>-777240</wp:posOffset>
          </wp:positionH>
          <wp:positionV relativeFrom="paragraph">
            <wp:posOffset>-434970</wp:posOffset>
          </wp:positionV>
          <wp:extent cx="4145917" cy="829305"/>
          <wp:effectExtent l="0" t="0" r="0" b="0"/>
          <wp:wrapNone/>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5917" cy="829305"/>
                  </a:xfrm>
                  <a:prstGeom prst="rect">
                    <a:avLst/>
                  </a:prstGeom>
                  <a:noFill/>
                  <a:ln>
                    <a:noFill/>
                    <a:prstDash/>
                  </a:ln>
                </pic:spPr>
              </pic:pic>
            </a:graphicData>
          </a:graphic>
        </wp:anchor>
      </w:drawing>
    </w:r>
  </w:p>
  <w:p w:rsidR="002B1707" w:rsidRDefault="00840758">
    <w:pPr>
      <w:pStyle w:val="aa"/>
    </w:pPr>
  </w:p>
  <w:p w:rsidR="002B1707" w:rsidRDefault="0084075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pStyle w:val="aa"/>
    </w:pPr>
    <w:r>
      <w:rPr>
        <w:noProof/>
      </w:rPr>
      <w:drawing>
        <wp:anchor distT="0" distB="0" distL="114300" distR="114300" simplePos="0" relativeHeight="251664384" behindDoc="0" locked="0" layoutInCell="1" allowOverlap="1">
          <wp:simplePos x="0" y="0"/>
          <wp:positionH relativeFrom="column">
            <wp:posOffset>-777240</wp:posOffset>
          </wp:positionH>
          <wp:positionV relativeFrom="paragraph">
            <wp:posOffset>-511177</wp:posOffset>
          </wp:positionV>
          <wp:extent cx="4145917" cy="829305"/>
          <wp:effectExtent l="0" t="0" r="0" b="0"/>
          <wp:wrapNone/>
          <wp:docPr id="4"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5917" cy="829305"/>
                  </a:xfrm>
                  <a:prstGeom prst="rect">
                    <a:avLst/>
                  </a:prstGeom>
                  <a:noFill/>
                  <a:ln>
                    <a:noFill/>
                    <a:prstDash/>
                  </a:ln>
                </pic:spPr>
              </pic:pic>
            </a:graphicData>
          </a:graphic>
        </wp:anchor>
      </w:drawing>
    </w:r>
  </w:p>
  <w:p w:rsidR="002B1707" w:rsidRDefault="00840758">
    <w:pPr>
      <w:pStyle w:val="aa"/>
    </w:pPr>
  </w:p>
  <w:p w:rsidR="002B1707" w:rsidRDefault="0084075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7" w:rsidRDefault="00127C56">
    <w:pPr>
      <w:pStyle w:val="aa"/>
    </w:pPr>
    <w:r>
      <w:rPr>
        <w:noProof/>
      </w:rPr>
      <w:drawing>
        <wp:anchor distT="0" distB="0" distL="114300" distR="114300" simplePos="0" relativeHeight="251666432" behindDoc="0" locked="0" layoutInCell="1" allowOverlap="1">
          <wp:simplePos x="0" y="0"/>
          <wp:positionH relativeFrom="column">
            <wp:posOffset>-777240</wp:posOffset>
          </wp:positionH>
          <wp:positionV relativeFrom="paragraph">
            <wp:posOffset>-511177</wp:posOffset>
          </wp:positionV>
          <wp:extent cx="4145917" cy="829305"/>
          <wp:effectExtent l="0" t="0" r="0" b="0"/>
          <wp:wrapNone/>
          <wp:docPr id="5"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45917" cy="829305"/>
                  </a:xfrm>
                  <a:prstGeom prst="rect">
                    <a:avLst/>
                  </a:prstGeom>
                  <a:noFill/>
                  <a:ln>
                    <a:noFill/>
                    <a:prstDash/>
                  </a:ln>
                </pic:spPr>
              </pic:pic>
            </a:graphicData>
          </a:graphic>
        </wp:anchor>
      </w:drawing>
    </w:r>
  </w:p>
  <w:p w:rsidR="002B1707" w:rsidRDefault="00840758">
    <w:pPr>
      <w:pStyle w:val="aa"/>
    </w:pPr>
  </w:p>
  <w:p w:rsidR="002B1707" w:rsidRDefault="008407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3B8"/>
    <w:multiLevelType w:val="multilevel"/>
    <w:tmpl w:val="919EFE26"/>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6AC23B4"/>
    <w:multiLevelType w:val="multilevel"/>
    <w:tmpl w:val="F8068F56"/>
    <w:lvl w:ilvl="0">
      <w:numFmt w:val="bullet"/>
      <w:lvlText w:val=""/>
      <w:lvlJc w:val="left"/>
      <w:pPr>
        <w:ind w:left="960" w:hanging="360"/>
      </w:pPr>
      <w:rPr>
        <w:rFonts w:ascii="Wingdings" w:hAnsi="Wingdings"/>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 w15:restartNumberingAfterBreak="0">
    <w:nsid w:val="38A8422C"/>
    <w:multiLevelType w:val="multilevel"/>
    <w:tmpl w:val="A148DD20"/>
    <w:lvl w:ilvl="0">
      <w:start w:val="1"/>
      <w:numFmt w:val="taiwaneseCountingThousand"/>
      <w:lvlText w:val="%1、"/>
      <w:lvlJc w:val="left"/>
      <w:pPr>
        <w:ind w:left="720" w:hanging="72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5550D6F"/>
    <w:multiLevelType w:val="multilevel"/>
    <w:tmpl w:val="FBAEFCB2"/>
    <w:lvl w:ilvl="0">
      <w:numFmt w:val="bullet"/>
      <w:lvlText w:val=""/>
      <w:lvlJc w:val="left"/>
      <w:pPr>
        <w:ind w:left="840" w:hanging="360"/>
      </w:pPr>
      <w:rPr>
        <w:rFonts w:ascii="Symbol" w:hAnsi="Symbo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4" w15:restartNumberingAfterBreak="0">
    <w:nsid w:val="5324538D"/>
    <w:multiLevelType w:val="multilevel"/>
    <w:tmpl w:val="3760D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AF2D86"/>
    <w:multiLevelType w:val="multilevel"/>
    <w:tmpl w:val="43CC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E6888"/>
    <w:multiLevelType w:val="multilevel"/>
    <w:tmpl w:val="DE0E5228"/>
    <w:styleLink w:val="WWNum38"/>
    <w:lvl w:ilvl="0">
      <w:start w:val="1"/>
      <w:numFmt w:val="decimal"/>
      <w:lvlText w:val="%1."/>
      <w:lvlJc w:val="left"/>
      <w:pPr>
        <w:ind w:left="502" w:hanging="360"/>
      </w:pPr>
    </w:lvl>
    <w:lvl w:ilvl="1">
      <w:start w:val="1"/>
      <w:numFmt w:val="lowerLetter"/>
      <w:lvlText w:val="%1.%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 w15:restartNumberingAfterBreak="0">
    <w:nsid w:val="736C3C24"/>
    <w:multiLevelType w:val="multilevel"/>
    <w:tmpl w:val="EA508B4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79E178BA"/>
    <w:multiLevelType w:val="multilevel"/>
    <w:tmpl w:val="7BB44030"/>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8"/>
  </w:num>
  <w:num w:numId="2">
    <w:abstractNumId w:val="7"/>
  </w:num>
  <w:num w:numId="3">
    <w:abstractNumId w:val="6"/>
  </w:num>
  <w:num w:numId="4">
    <w:abstractNumId w:val="2"/>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96"/>
    <w:rsid w:val="000C316B"/>
    <w:rsid w:val="00127C56"/>
    <w:rsid w:val="002E2F2E"/>
    <w:rsid w:val="006D7C96"/>
    <w:rsid w:val="00840758"/>
    <w:rsid w:val="00FA0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130C2D-C30A-4253-BF02-A0AD1EAF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2"/>
    </w:rPr>
  </w:style>
  <w:style w:type="paragraph" w:styleId="1">
    <w:name w:val="heading 1"/>
    <w:basedOn w:val="a"/>
    <w:next w:val="a"/>
    <w:uiPriority w:val="9"/>
    <w:qFormat/>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10">
    <w:name w:val="標題 1 字元"/>
    <w:rPr>
      <w:rFonts w:ascii="Calibri Light" w:eastAsia="新細明體" w:hAnsi="Calibri Light" w:cs="Times New Roman"/>
      <w:color w:val="2E74B5"/>
      <w:kern w:val="3"/>
      <w:sz w:val="32"/>
      <w:szCs w:val="32"/>
    </w:rPr>
  </w:style>
  <w:style w:type="paragraph" w:styleId="a4">
    <w:name w:val="endnote text"/>
    <w:basedOn w:val="a"/>
    <w:rPr>
      <w:sz w:val="20"/>
      <w:szCs w:val="20"/>
    </w:rPr>
  </w:style>
  <w:style w:type="character" w:customStyle="1" w:styleId="a5">
    <w:name w:val="章節附註文字 字元"/>
    <w:rPr>
      <w:rFonts w:ascii="Calibri" w:eastAsia="新細明體" w:hAnsi="Calibri" w:cs="Times New Roman"/>
      <w:kern w:val="3"/>
      <w:sz w:val="20"/>
      <w:szCs w:val="20"/>
    </w:rPr>
  </w:style>
  <w:style w:type="character" w:styleId="a6">
    <w:name w:val="endnote reference"/>
    <w:rPr>
      <w:position w:val="0"/>
      <w:vertAlign w:val="superscript"/>
    </w:rPr>
  </w:style>
  <w:style w:type="paragraph" w:styleId="a7">
    <w:name w:val="footnote text"/>
    <w:basedOn w:val="a"/>
    <w:rPr>
      <w:sz w:val="20"/>
      <w:szCs w:val="20"/>
    </w:rPr>
  </w:style>
  <w:style w:type="character" w:customStyle="1" w:styleId="a8">
    <w:name w:val="註腳文字 字元"/>
    <w:rPr>
      <w:rFonts w:ascii="Calibri" w:eastAsia="新細明體" w:hAnsi="Calibri" w:cs="Times New Roman"/>
      <w:kern w:val="3"/>
      <w:sz w:val="20"/>
      <w:szCs w:val="20"/>
    </w:rPr>
  </w:style>
  <w:style w:type="character" w:styleId="a9">
    <w:name w:val="footnote reference"/>
    <w:rPr>
      <w:position w:val="0"/>
      <w:vertAlign w:val="superscript"/>
    </w:rPr>
  </w:style>
  <w:style w:type="paragraph" w:styleId="aa">
    <w:name w:val="header"/>
    <w:basedOn w:val="a"/>
    <w:pPr>
      <w:tabs>
        <w:tab w:val="center" w:pos="4320"/>
        <w:tab w:val="right" w:pos="8640"/>
      </w:tabs>
    </w:pPr>
  </w:style>
  <w:style w:type="character" w:customStyle="1" w:styleId="ab">
    <w:name w:val="頁首 字元"/>
    <w:rPr>
      <w:rFonts w:ascii="Calibri" w:eastAsia="新細明體" w:hAnsi="Calibri" w:cs="Times New Roman"/>
      <w:kern w:val="3"/>
    </w:rPr>
  </w:style>
  <w:style w:type="paragraph" w:styleId="ac">
    <w:name w:val="footer"/>
    <w:basedOn w:val="a"/>
    <w:pPr>
      <w:tabs>
        <w:tab w:val="center" w:pos="4320"/>
        <w:tab w:val="right" w:pos="8640"/>
      </w:tabs>
    </w:pPr>
  </w:style>
  <w:style w:type="character" w:customStyle="1" w:styleId="ad">
    <w:name w:val="頁尾 字元"/>
    <w:rPr>
      <w:rFonts w:ascii="Calibri" w:eastAsia="新細明體" w:hAnsi="Calibri" w:cs="Times New Roman"/>
      <w:kern w:val="3"/>
    </w:rPr>
  </w:style>
  <w:style w:type="character" w:customStyle="1" w:styleId="ae">
    <w:name w:val="清單段落 字元"/>
    <w:rPr>
      <w:rFonts w:ascii="Calibri" w:eastAsia="新細明體" w:hAnsi="Calibri" w:cs="Times New Roman"/>
      <w:kern w:val="3"/>
    </w:rPr>
  </w:style>
  <w:style w:type="character" w:styleId="af">
    <w:name w:val="Hyperlink"/>
    <w:rPr>
      <w:color w:val="0563C1"/>
      <w:u w:val="single"/>
    </w:rPr>
  </w:style>
  <w:style w:type="character" w:customStyle="1" w:styleId="11">
    <w:name w:val="未解析的提及項目1"/>
    <w:rPr>
      <w:color w:val="605E5C"/>
      <w:shd w:val="clear" w:color="auto" w:fill="E1DFDD"/>
    </w:rPr>
  </w:style>
  <w:style w:type="paragraph" w:styleId="af0">
    <w:name w:val="Balloon Text"/>
    <w:basedOn w:val="a"/>
    <w:rPr>
      <w:rFonts w:ascii="Calibri Light" w:hAnsi="Calibri Light"/>
      <w:sz w:val="18"/>
      <w:szCs w:val="18"/>
    </w:rPr>
  </w:style>
  <w:style w:type="character" w:customStyle="1" w:styleId="af1">
    <w:name w:val="註解方塊文字 字元"/>
    <w:rPr>
      <w:rFonts w:ascii="Calibri Light" w:eastAsia="新細明體" w:hAnsi="Calibri Light" w:cs="Times New Roman"/>
      <w:kern w:val="3"/>
      <w:sz w:val="18"/>
      <w:szCs w:val="18"/>
    </w:rPr>
  </w:style>
  <w:style w:type="character" w:styleId="af2">
    <w:name w:val="annotation reference"/>
    <w:rPr>
      <w:sz w:val="18"/>
      <w:szCs w:val="18"/>
    </w:rPr>
  </w:style>
  <w:style w:type="paragraph" w:styleId="af3">
    <w:name w:val="annotation text"/>
    <w:basedOn w:val="a"/>
  </w:style>
  <w:style w:type="character" w:customStyle="1" w:styleId="af4">
    <w:name w:val="註解文字 字元"/>
    <w:rPr>
      <w:rFonts w:ascii="Calibri" w:eastAsia="新細明體" w:hAnsi="Calibri" w:cs="Times New Roman"/>
      <w:kern w:val="3"/>
    </w:rPr>
  </w:style>
  <w:style w:type="paragraph" w:styleId="af5">
    <w:name w:val="annotation subject"/>
    <w:basedOn w:val="af3"/>
    <w:next w:val="af3"/>
    <w:rPr>
      <w:b/>
      <w:bCs/>
    </w:rPr>
  </w:style>
  <w:style w:type="character" w:customStyle="1" w:styleId="af6">
    <w:name w:val="註解主旨 字元"/>
    <w:rPr>
      <w:rFonts w:ascii="Calibri" w:eastAsia="新細明體" w:hAnsi="Calibri" w:cs="Times New Roman"/>
      <w:b/>
      <w:bCs/>
      <w:kern w:val="3"/>
    </w:rPr>
  </w:style>
  <w:style w:type="paragraph" w:customStyle="1" w:styleId="Default">
    <w:name w:val="Default"/>
    <w:pPr>
      <w:suppressAutoHyphens/>
      <w:autoSpaceDE w:val="0"/>
    </w:pPr>
    <w:rPr>
      <w:rFonts w:cs="Calibri"/>
      <w:color w:val="000000"/>
      <w:sz w:val="24"/>
      <w:szCs w:val="24"/>
    </w:rPr>
  </w:style>
  <w:style w:type="paragraph" w:styleId="af7">
    <w:name w:val="Revision"/>
    <w:pPr>
      <w:suppressAutoHyphens/>
    </w:pPr>
    <w:rPr>
      <w:kern w:val="3"/>
      <w:sz w:val="24"/>
      <w:szCs w:val="22"/>
    </w:rPr>
  </w:style>
  <w:style w:type="paragraph" w:customStyle="1" w:styleId="Standard">
    <w:name w:val="Standard"/>
    <w:pPr>
      <w:suppressAutoHyphens/>
      <w:spacing w:line="276" w:lineRule="auto"/>
      <w:jc w:val="both"/>
    </w:pPr>
    <w:rPr>
      <w:rFonts w:ascii="Arial" w:eastAsia="Arial" w:hAnsi="Arial" w:cs="Arial"/>
      <w:color w:val="000000"/>
      <w:sz w:val="22"/>
      <w:szCs w:val="22"/>
      <w:lang w:val="en-GB" w:eastAsia="en-US"/>
    </w:rPr>
  </w:style>
  <w:style w:type="paragraph" w:customStyle="1" w:styleId="2">
    <w:name w:val="2"/>
    <w:basedOn w:val="Standard"/>
    <w:pPr>
      <w:spacing w:before="280" w:after="280" w:line="240" w:lineRule="auto"/>
      <w:jc w:val="left"/>
    </w:pPr>
    <w:rPr>
      <w:rFonts w:ascii="Times New Roman" w:eastAsia="Times New Roman" w:hAnsi="Times New Roman" w:cs="Times New Roman"/>
      <w:color w:val="auto"/>
      <w:sz w:val="24"/>
      <w:szCs w:val="24"/>
      <w:lang w:eastAsia="en-GB"/>
    </w:rPr>
  </w:style>
  <w:style w:type="character" w:styleId="af8">
    <w:name w:val="Unresolved Mention"/>
    <w:basedOn w:val="a0"/>
    <w:rPr>
      <w:color w:val="605E5C"/>
      <w:shd w:val="clear" w:color="auto" w:fill="E1DFDD"/>
    </w:rPr>
  </w:style>
  <w:style w:type="numbering" w:customStyle="1" w:styleId="WWNum33">
    <w:name w:val="WWNum33"/>
    <w:basedOn w:val="a2"/>
    <w:pPr>
      <w:numPr>
        <w:numId w:val="1"/>
      </w:numPr>
    </w:pPr>
  </w:style>
  <w:style w:type="numbering" w:customStyle="1" w:styleId="WWNum35">
    <w:name w:val="WWNum35"/>
    <w:basedOn w:val="a2"/>
    <w:pPr>
      <w:numPr>
        <w:numId w:val="2"/>
      </w:numPr>
    </w:pPr>
  </w:style>
  <w:style w:type="numbering" w:customStyle="1" w:styleId="WWNum38">
    <w:name w:val="WWNum38"/>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amug.edu/academicaffairs/documents/Blooms-Taxonomy-Action-Verb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ui.eu/documents/servicesadmin/languagecentre/c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2186</Words>
  <Characters>9445</Characters>
  <Application>Microsoft Office Word</Application>
  <DocSecurity>0</DocSecurity>
  <Lines>497</Lines>
  <Paragraphs>415</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adm</cp:lastModifiedBy>
  <cp:revision>4</cp:revision>
  <cp:lastPrinted>2023-10-23T09:29:00Z</cp:lastPrinted>
  <dcterms:created xsi:type="dcterms:W3CDTF">2023-10-25T01:51:00Z</dcterms:created>
  <dcterms:modified xsi:type="dcterms:W3CDTF">2023-10-31T08:28:00Z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a856a9b367da93cf5a044c562e0a3b1b47f88d4c009af0b73910fd93a2a2a270</vt:lpwstr>
  </property>
</Properties>
</file>